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646FE5">
        <w:rPr>
          <w:rFonts w:ascii="Calibri" w:hAnsi="Calibri"/>
          <w:i/>
          <w:sz w:val="22"/>
        </w:rPr>
        <w:t>4</w:t>
      </w:r>
      <w:r>
        <w:rPr>
          <w:rFonts w:ascii="Calibri" w:hAnsi="Calibri"/>
          <w:i/>
          <w:sz w:val="22"/>
        </w:rPr>
        <w:t xml:space="preserve">: </w:t>
      </w:r>
      <w:r w:rsidR="00373EE2">
        <w:rPr>
          <w:rFonts w:ascii="Calibri" w:hAnsi="Calibri"/>
          <w:i/>
          <w:sz w:val="22"/>
        </w:rPr>
        <w:t>Similar Triangles</w:t>
      </w:r>
      <w:r w:rsidR="00646FE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04125F">
        <w:rPr>
          <w:rFonts w:ascii="Calibri" w:hAnsi="Calibri"/>
          <w:i/>
          <w:sz w:val="22"/>
        </w:rPr>
        <w:t>3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04125F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Real World Similar Triangle Problems</w:t>
      </w:r>
    </w:p>
    <w:p w:rsidR="00E742D5" w:rsidRDefault="006B5F83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481pt;margin-top:8.7pt;width:27.35pt;height:20.65pt;z-index:251698432;mso-height-percent:200;mso-height-percent:200;mso-width-relative:margin;mso-height-relative:margin" filled="f" stroked="f">
            <v:textbox style="mso-next-textbox:#_x0000_s1126;mso-fit-shape-to-text:t">
              <w:txbxContent>
                <w:p w:rsidR="00685D03" w:rsidRPr="00685D03" w:rsidRDefault="000F4378" w:rsidP="00685D0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27" type="#_x0000_t202" style="position:absolute;left:0;text-align:left;margin-left:405.8pt;margin-top:73.6pt;width:27.35pt;height:20.65pt;z-index:251699456;mso-height-percent:200;mso-height-percent:200;mso-width-relative:margin;mso-height-relative:margin" filled="f" stroked="f">
            <v:textbox style="mso-next-textbox:#_x0000_s1127;mso-fit-shape-to-text:t">
              <w:txbxContent>
                <w:p w:rsidR="00685D03" w:rsidRPr="000F41F8" w:rsidRDefault="000F4378" w:rsidP="00685D0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28" type="#_x0000_t202" style="position:absolute;left:0;text-align:left;margin-left:514pt;margin-top:73.6pt;width:27.35pt;height:20.65pt;z-index:251700480;mso-height-percent:200;mso-height-percent:200;mso-width-relative:margin;mso-height-relative:margin" filled="f" stroked="f">
            <v:textbox style="mso-next-textbox:#_x0000_s1128;mso-fit-shape-to-text:t">
              <w:txbxContent>
                <w:p w:rsidR="00685D03" w:rsidRPr="000F41F8" w:rsidRDefault="000F4378" w:rsidP="00685D0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F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4" type="#_x0000_t5" style="position:absolute;left:0;text-align:left;margin-left:427.75pt;margin-top:28.6pt;width:85.5pt;height:51pt;z-index:251692288" adj="15158"/>
        </w:pict>
      </w:r>
      <w:r w:rsidR="00DE0A86">
        <w:rPr>
          <w:rFonts w:ascii="Calibri" w:hAnsi="Calibri"/>
          <w:b/>
          <w:bCs/>
          <w:szCs w:val="22"/>
        </w:rPr>
        <w:t xml:space="preserve">Recall:  </w:t>
      </w:r>
      <w:r>
        <w:rPr>
          <w:rFonts w:ascii="Calibri" w:hAnsi="Calibri"/>
          <w:b/>
          <w:bCs/>
          <w:szCs w:val="22"/>
        </w:rPr>
        <w:t>How to Find the Length of Similar Triangle Sides</w:t>
      </w:r>
    </w:p>
    <w:p w:rsidR="0052635E" w:rsidRDefault="006B5F83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50" type="#_x0000_t202" style="position:absolute;left:0;text-align:left;margin-left:496.75pt;margin-top:16.65pt;width:27.35pt;height:16.95pt;z-index:251729152;mso-height-percent:200;mso-height-percent:200;mso-width-relative:margin;mso-height-relative:margin" filled="f" stroked="f">
            <v:textbox style="mso-next-textbox:#_x0000_s1150;mso-fit-shape-to-text:t">
              <w:txbxContent>
                <w:p w:rsidR="006B5F83" w:rsidRPr="006B5F83" w:rsidRDefault="006B5F83" w:rsidP="006B5F83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  <w:t>9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47" type="#_x0000_t202" style="position:absolute;left:0;text-align:left;margin-left:441.7pt;margin-top:13.65pt;width:27.35pt;height:16.95pt;z-index:251726080;mso-height-percent:200;mso-height-percent:200;mso-width-relative:margin;mso-height-relative:margin" filled="f" stroked="f">
            <v:textbox style="mso-next-textbox:#_x0000_s1147;mso-fit-shape-to-text:t">
              <w:txbxContent>
                <w:p w:rsidR="006B5F83" w:rsidRPr="006B5F83" w:rsidRDefault="006B5F83" w:rsidP="006B5F83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t>We calculate the missing length of a side of a similar triangle by creating</w: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br/>
        <w:t xml:space="preserve">a </w:t>
      </w:r>
      <w:r w:rsidRPr="006B5F83">
        <w:rPr>
          <w:rFonts w:ascii="Calibri" w:hAnsi="Calibri"/>
          <w:bCs/>
          <w:i/>
          <w:noProof/>
          <w:sz w:val="22"/>
          <w:szCs w:val="22"/>
          <w:lang w:val="en-CA" w:eastAsia="en-CA"/>
        </w:rPr>
        <w:t>proportional equation</w:t>
      </w:r>
      <w:r w:rsidR="0005090C">
        <w:rPr>
          <w:rFonts w:ascii="Calibri" w:hAnsi="Calibri"/>
          <w:bCs/>
          <w:noProof/>
          <w:sz w:val="22"/>
          <w:szCs w:val="22"/>
          <w:lang w:val="en-CA" w:eastAsia="en-CA"/>
        </w:rPr>
        <w:t>, cross-</w: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t>multiplying, and solving for the missing variable.</w:t>
      </w:r>
    </w:p>
    <w:p w:rsidR="00121253" w:rsidRPr="00711DD8" w:rsidRDefault="006B5F83" w:rsidP="00DE0A86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32" type="#_x0000_t202" style="position:absolute;left:0;text-align:left;margin-left:485.15pt;margin-top:81.75pt;width:27.35pt;height:20.65pt;z-index:251703552;mso-height-percent:200;mso-height-percent:200;mso-width-relative:margin;mso-height-relative:margin" filled="f" stroked="f">
            <v:textbox style="mso-next-textbox:#_x0000_s1132;mso-fit-shape-to-text:t">
              <w:txbxContent>
                <w:p w:rsidR="00685D03" w:rsidRPr="000F41F8" w:rsidRDefault="000F4378" w:rsidP="00685D0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Z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30" type="#_x0000_t202" style="position:absolute;left:0;text-align:left;margin-left:465.35pt;margin-top:42.35pt;width:27.35pt;height:20.65pt;z-index:251701504;mso-height-percent:200;mso-height-percent:200;mso-width-relative:margin;mso-height-relative:margin" filled="f" stroked="f">
            <v:textbox style="mso-next-textbox:#_x0000_s1130;mso-fit-shape-to-text:t">
              <w:txbxContent>
                <w:p w:rsidR="00685D03" w:rsidRPr="00685D03" w:rsidRDefault="000F4378" w:rsidP="00685D0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R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25" type="#_x0000_t5" style="position:absolute;left:0;text-align:left;margin-left:441.7pt;margin-top:62.3pt;width:42.8pt;height:25.55pt;z-index:251693312" adj="15158">
            <o:lock v:ext="edit" aspectratio="t"/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49" type="#_x0000_t202" style="position:absolute;left:0;text-align:left;margin-left:476.05pt;margin-top:60.7pt;width:27.35pt;height:16.95pt;z-index:251728128;mso-height-percent:200;mso-height-percent:200;mso-width-relative:margin;mso-height-relative:margin" filled="f" stroked="f">
            <v:textbox style="mso-next-textbox:#_x0000_s1149;mso-fit-shape-to-text:t">
              <w:txbxContent>
                <w:p w:rsidR="006B5F83" w:rsidRPr="006B5F83" w:rsidRDefault="006B5F83" w:rsidP="006B5F83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48" type="#_x0000_t202" style="position:absolute;left:0;text-align:left;margin-left:453.95pt;margin-top:86.25pt;width:27.35pt;height:16.95pt;z-index:251727104;mso-height-percent:200;mso-height-percent:200;mso-width-relative:margin;mso-height-relative:margin" filled="f" stroked="f">
            <v:textbox style="mso-next-textbox:#_x0000_s1148;mso-fit-shape-to-text:t">
              <w:txbxContent>
                <w:p w:rsidR="006B5F83" w:rsidRPr="006B5F83" w:rsidRDefault="006B5F83" w:rsidP="006B5F83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46" type="#_x0000_t202" style="position:absolute;left:0;text-align:left;margin-left:442.6pt;margin-top:59.2pt;width:27.35pt;height:16.95pt;z-index:251725056;mso-height-percent:200;mso-height-percent:200;mso-width-relative:margin;mso-height-relative:margin" filled="f" stroked="f">
            <v:textbox style="mso-next-textbox:#_x0000_s1146;mso-fit-shape-to-text:t">
              <w:txbxContent>
                <w:p w:rsidR="006B5F83" w:rsidRPr="006B5F83" w:rsidRDefault="006B5F83" w:rsidP="006B5F83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31" type="#_x0000_t202" style="position:absolute;left:0;text-align:left;margin-left:420.35pt;margin-top:81.75pt;width:27.35pt;height:20.65pt;z-index:251702528;mso-height-percent:200;mso-height-percent:200;mso-width-relative:margin;mso-height-relative:margin" filled="f" stroked="f">
            <v:textbox style="mso-next-textbox:#_x0000_s1131;mso-fit-shape-to-text:t">
              <w:txbxContent>
                <w:p w:rsidR="00685D03" w:rsidRPr="000F41F8" w:rsidRDefault="000F4378" w:rsidP="00685D0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CA"/>
                    </w:rPr>
                    <w:t>W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45" type="#_x0000_t202" style="position:absolute;left:0;text-align:left;margin-left:462.1pt;margin-top:18.75pt;width:27.35pt;height:16.95pt;z-index:251724032;mso-height-percent:200;mso-height-percent:200;mso-width-relative:margin;mso-height-relative:margin" filled="f" stroked="f">
            <v:textbox style="mso-next-textbox:#_x0000_s1145;mso-fit-shape-to-text:t">
              <w:txbxContent>
                <w:p w:rsidR="006B5F83" w:rsidRPr="006B5F83" w:rsidRDefault="006B5F83" w:rsidP="006B5F83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  <w:t>1</w:t>
                  </w:r>
                  <w:r w:rsidRPr="006B5F83">
                    <w:rPr>
                      <w:rFonts w:ascii="Calibri" w:hAnsi="Calibri" w:cs="Calibri"/>
                      <w:b/>
                      <w:sz w:val="16"/>
                      <w:szCs w:val="16"/>
                      <w:lang w:val="en-CA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sz w:val="22"/>
          <w:szCs w:val="22"/>
        </w:rPr>
        <w:t xml:space="preserve">Given </w:t>
      </w:r>
      <w:r w:rsidR="000F4378">
        <w:rPr>
          <w:rFonts w:ascii="Calibri" w:hAnsi="Calibri" w:cs="Calibri"/>
          <w:bCs/>
          <w:sz w:val="22"/>
          <w:szCs w:val="22"/>
        </w:rPr>
        <w:t>the two triangles to the right</w:t>
      </w:r>
      <w:r w:rsidR="000F4378">
        <w:rPr>
          <w:rFonts w:ascii="Calibri" w:hAnsi="Calibri"/>
          <w:bCs/>
          <w:sz w:val="22"/>
          <w:szCs w:val="22"/>
        </w:rPr>
        <w:t xml:space="preserve"> are similar</w:t>
      </w:r>
      <w:proofErr w:type="gramStart"/>
      <w:r w:rsidR="000F4378">
        <w:rPr>
          <w:rFonts w:ascii="Calibri" w:hAnsi="Calibri"/>
          <w:bCs/>
          <w:sz w:val="22"/>
          <w:szCs w:val="22"/>
        </w:rPr>
        <w:t>:</w:t>
      </w:r>
      <w:proofErr w:type="gramEnd"/>
      <w:r w:rsidR="000F4378">
        <w:rPr>
          <w:rFonts w:ascii="Calibri" w:hAnsi="Calibri"/>
          <w:bCs/>
          <w:sz w:val="22"/>
          <w:szCs w:val="22"/>
        </w:rPr>
        <w:br/>
        <w:t>a) write a similarity statement (</w:t>
      </w:r>
      <w:r w:rsidR="000F4378" w:rsidRPr="000F4378">
        <w:rPr>
          <w:rFonts w:ascii="Calibri" w:hAnsi="Calibri"/>
          <w:bCs/>
          <w:i/>
          <w:sz w:val="22"/>
          <w:szCs w:val="22"/>
        </w:rPr>
        <w:t>letter order is important!</w:t>
      </w:r>
      <w:r w:rsidR="000F4378">
        <w:rPr>
          <w:rFonts w:ascii="Calibri" w:hAnsi="Calibri"/>
          <w:bCs/>
          <w:sz w:val="22"/>
          <w:szCs w:val="22"/>
        </w:rPr>
        <w:t>), and</w:t>
      </w:r>
      <w:r w:rsidR="000F4378">
        <w:rPr>
          <w:rFonts w:ascii="Calibri" w:hAnsi="Calibri"/>
          <w:bCs/>
          <w:sz w:val="22"/>
          <w:szCs w:val="22"/>
        </w:rPr>
        <w:br/>
        <w:t xml:space="preserve">b) </w:t>
      </w:r>
      <w:r>
        <w:rPr>
          <w:rFonts w:ascii="Calibri" w:hAnsi="Calibri"/>
          <w:bCs/>
          <w:sz w:val="22"/>
          <w:szCs w:val="22"/>
        </w:rPr>
        <w:t>find the</w:t>
      </w:r>
      <w:r w:rsidR="000F4378">
        <w:rPr>
          <w:rFonts w:ascii="Calibri" w:hAnsi="Calibri"/>
          <w:bCs/>
          <w:sz w:val="22"/>
          <w:szCs w:val="22"/>
        </w:rPr>
        <w:t xml:space="preserve"> missing lengths of side RW and RZ</w:t>
      </w:r>
      <w:r>
        <w:rPr>
          <w:rFonts w:ascii="Calibri" w:hAnsi="Calibri"/>
          <w:bCs/>
          <w:sz w:val="22"/>
          <w:szCs w:val="22"/>
        </w:rPr>
        <w:t>.</w:t>
      </w:r>
      <w:r w:rsidR="00DE0A86">
        <w:rPr>
          <w:rFonts w:ascii="Calibri" w:hAnsi="Calibri"/>
          <w:bCs/>
          <w:sz w:val="22"/>
          <w:szCs w:val="22"/>
        </w:rPr>
        <w:br/>
      </w:r>
      <w:r w:rsidR="00DE0A86">
        <w:rPr>
          <w:rFonts w:ascii="Calibri" w:hAnsi="Calibri"/>
          <w:bCs/>
          <w:sz w:val="22"/>
          <w:szCs w:val="22"/>
        </w:rPr>
        <w:br/>
      </w:r>
      <w:r w:rsidR="00DE0A86">
        <w:rPr>
          <w:rFonts w:ascii="Calibri" w:hAnsi="Calibri"/>
          <w:bCs/>
          <w:sz w:val="22"/>
          <w:szCs w:val="22"/>
        </w:rPr>
        <w:br/>
      </w:r>
      <w:r w:rsidR="00DE0A86">
        <w:rPr>
          <w:rFonts w:ascii="Calibri" w:hAnsi="Calibri"/>
          <w:bCs/>
          <w:sz w:val="22"/>
          <w:szCs w:val="22"/>
        </w:rPr>
        <w:br/>
      </w:r>
      <w:r w:rsidR="00DE0A86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="000F4378">
        <w:rPr>
          <w:rFonts w:ascii="Calibri" w:hAnsi="Calibri"/>
          <w:bCs/>
          <w:sz w:val="22"/>
          <w:szCs w:val="22"/>
        </w:rPr>
        <w:br/>
      </w:r>
      <w:r w:rsidR="000F4378">
        <w:rPr>
          <w:rFonts w:ascii="Calibri" w:hAnsi="Calibri"/>
          <w:bCs/>
          <w:sz w:val="22"/>
          <w:szCs w:val="22"/>
        </w:rPr>
        <w:br/>
      </w:r>
      <w:r w:rsidR="000F4378">
        <w:rPr>
          <w:rFonts w:ascii="Calibri" w:hAnsi="Calibri"/>
          <w:bCs/>
          <w:sz w:val="22"/>
          <w:szCs w:val="22"/>
        </w:rPr>
        <w:br/>
      </w:r>
      <w:r w:rsidR="000F4378">
        <w:rPr>
          <w:rFonts w:ascii="Calibri" w:hAnsi="Calibri"/>
          <w:bCs/>
          <w:sz w:val="22"/>
          <w:szCs w:val="22"/>
        </w:rPr>
        <w:br/>
      </w:r>
      <w:r w:rsidR="00A924EE">
        <w:rPr>
          <w:rFonts w:ascii="Calibri" w:hAnsi="Calibri"/>
          <w:bCs/>
          <w:sz w:val="22"/>
          <w:szCs w:val="22"/>
        </w:rPr>
        <w:br/>
      </w:r>
      <w:r w:rsidR="00A924EE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</w:p>
    <w:p w:rsidR="00E742D5" w:rsidRDefault="00DE0A86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Using </w:t>
      </w:r>
      <w:r w:rsidR="006B5F83">
        <w:rPr>
          <w:rFonts w:ascii="Calibri" w:hAnsi="Calibri"/>
          <w:b/>
          <w:bCs/>
          <w:szCs w:val="22"/>
        </w:rPr>
        <w:t>Similar Triangles for Real World Problems</w:t>
      </w:r>
    </w:p>
    <w:p w:rsidR="00BD16AE" w:rsidRPr="00C1611E" w:rsidRDefault="006B5F83" w:rsidP="00C1611E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real world is filled with opportunities to use our knowledge of similar triangles to solve challenging problems.</w:t>
      </w:r>
      <w:r w:rsidR="00EF603C">
        <w:rPr>
          <w:rFonts w:ascii="Calibri" w:hAnsi="Calibri"/>
          <w:bCs/>
          <w:sz w:val="22"/>
          <w:szCs w:val="22"/>
        </w:rPr>
        <w:t xml:space="preserve">  </w:t>
      </w:r>
      <w:r w:rsidR="006B3250">
        <w:rPr>
          <w:rFonts w:ascii="Calibri" w:hAnsi="Calibri"/>
          <w:bCs/>
          <w:sz w:val="22"/>
          <w:szCs w:val="22"/>
        </w:rPr>
        <w:t>There ar</w:t>
      </w:r>
      <w:r w:rsidR="0005090C">
        <w:rPr>
          <w:rFonts w:ascii="Calibri" w:hAnsi="Calibri"/>
          <w:bCs/>
          <w:sz w:val="22"/>
          <w:szCs w:val="22"/>
        </w:rPr>
        <w:t>e two types of similar triangle</w:t>
      </w:r>
      <w:r w:rsidR="006B3250">
        <w:rPr>
          <w:rFonts w:ascii="Calibri" w:hAnsi="Calibri"/>
          <w:bCs/>
          <w:sz w:val="22"/>
          <w:szCs w:val="22"/>
        </w:rPr>
        <w:t xml:space="preserve"> problems that we will focus on during this unit.</w:t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6B3250" w:rsidRPr="00C1611E">
        <w:rPr>
          <w:rFonts w:ascii="Calibri" w:hAnsi="Calibri"/>
          <w:bCs/>
          <w:sz w:val="22"/>
          <w:szCs w:val="22"/>
          <w:u w:val="single"/>
        </w:rPr>
        <w:t xml:space="preserve">Problem Type #1:  </w:t>
      </w:r>
      <w:r w:rsidR="00BD16AE" w:rsidRPr="00C1611E">
        <w:rPr>
          <w:rFonts w:ascii="Calibri" w:hAnsi="Calibri"/>
          <w:bCs/>
          <w:sz w:val="22"/>
          <w:szCs w:val="22"/>
          <w:u w:val="single"/>
        </w:rPr>
        <w:t>Sunshine Problems</w:t>
      </w:r>
      <w:r w:rsidR="00C1611E">
        <w:rPr>
          <w:rFonts w:ascii="Calibri" w:hAnsi="Calibri"/>
          <w:bCs/>
          <w:sz w:val="22"/>
          <w:szCs w:val="22"/>
        </w:rPr>
        <w:br/>
      </w:r>
      <w:r w:rsidR="00C1611E" w:rsidRPr="00C1611E">
        <w:rPr>
          <w:rFonts w:ascii="Calibri" w:hAnsi="Calibri"/>
          <w:bCs/>
          <w:i/>
          <w:sz w:val="22"/>
          <w:szCs w:val="22"/>
        </w:rPr>
        <w:t>Hint!  You can recognize a “Sunshine Problem” because it will always mention a “shadow”!</w:t>
      </w:r>
    </w:p>
    <w:p w:rsidR="00C1611E" w:rsidRDefault="00C1611E" w:rsidP="00773A26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Example #1:</w:t>
      </w:r>
      <w:r>
        <w:rPr>
          <w:rFonts w:ascii="Calibri" w:hAnsi="Calibri"/>
          <w:bCs/>
          <w:sz w:val="22"/>
          <w:szCs w:val="22"/>
        </w:rPr>
        <w:tab/>
        <w:t xml:space="preserve">There is a 7.6-metre pole that casts a shadow </w:t>
      </w:r>
      <w:r w:rsidR="00773A26">
        <w:rPr>
          <w:rFonts w:ascii="Calibri" w:hAnsi="Calibri"/>
          <w:bCs/>
          <w:sz w:val="22"/>
          <w:szCs w:val="22"/>
        </w:rPr>
        <w:t xml:space="preserve">that is </w:t>
      </w:r>
      <w:r>
        <w:rPr>
          <w:rFonts w:ascii="Calibri" w:hAnsi="Calibri"/>
          <w:bCs/>
          <w:sz w:val="22"/>
          <w:szCs w:val="22"/>
        </w:rPr>
        <w:t xml:space="preserve">6.1 </w:t>
      </w:r>
      <w:proofErr w:type="spellStart"/>
      <w:r>
        <w:rPr>
          <w:rFonts w:ascii="Calibri" w:hAnsi="Calibri"/>
          <w:bCs/>
          <w:sz w:val="22"/>
          <w:szCs w:val="22"/>
        </w:rPr>
        <w:t>metres</w:t>
      </w:r>
      <w:proofErr w:type="spellEnd"/>
      <w:r>
        <w:rPr>
          <w:rFonts w:ascii="Calibri" w:hAnsi="Calibri"/>
          <w:bCs/>
          <w:sz w:val="22"/>
          <w:szCs w:val="22"/>
        </w:rPr>
        <w:t xml:space="preserve"> long.  At</w:t>
      </w:r>
      <w:r w:rsidR="00773A26">
        <w:rPr>
          <w:rFonts w:ascii="Calibri" w:hAnsi="Calibri"/>
          <w:bCs/>
          <w:sz w:val="22"/>
          <w:szCs w:val="22"/>
        </w:rPr>
        <w:t xml:space="preserve"> the same time, a nearby office </w:t>
      </w:r>
      <w:r>
        <w:rPr>
          <w:rFonts w:ascii="Calibri" w:hAnsi="Calibri"/>
          <w:bCs/>
          <w:sz w:val="22"/>
          <w:szCs w:val="22"/>
        </w:rPr>
        <w:t xml:space="preserve">building casts a shadow </w:t>
      </w:r>
      <w:r w:rsidR="00773A26">
        <w:rPr>
          <w:rFonts w:ascii="Calibri" w:hAnsi="Calibri"/>
          <w:bCs/>
          <w:sz w:val="22"/>
          <w:szCs w:val="22"/>
        </w:rPr>
        <w:t xml:space="preserve">that is </w:t>
      </w:r>
      <w:r>
        <w:rPr>
          <w:rFonts w:ascii="Calibri" w:hAnsi="Calibri"/>
          <w:bCs/>
          <w:sz w:val="22"/>
          <w:szCs w:val="22"/>
        </w:rPr>
        <w:t xml:space="preserve">15.8 </w:t>
      </w:r>
      <w:proofErr w:type="spellStart"/>
      <w:r>
        <w:rPr>
          <w:rFonts w:ascii="Calibri" w:hAnsi="Calibri"/>
          <w:bCs/>
          <w:sz w:val="22"/>
          <w:szCs w:val="22"/>
        </w:rPr>
        <w:t>metres</w:t>
      </w:r>
      <w:proofErr w:type="spellEnd"/>
      <w:r>
        <w:rPr>
          <w:rFonts w:ascii="Calibri" w:hAnsi="Calibri"/>
          <w:bCs/>
          <w:sz w:val="22"/>
          <w:szCs w:val="22"/>
        </w:rPr>
        <w:t xml:space="preserve"> long.  What is the height of the office building?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</w:p>
    <w:p w:rsidR="00FC33FC" w:rsidRDefault="00FC33FC">
      <w:pPr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  <w:u w:val="single"/>
        </w:rPr>
        <w:br w:type="page"/>
      </w:r>
    </w:p>
    <w:p w:rsidR="00FC33FC" w:rsidRPr="00FB19AC" w:rsidRDefault="00FC33FC" w:rsidP="00FB19AC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  <w:r w:rsidRPr="00FC33FC">
        <w:rPr>
          <w:rFonts w:ascii="Calibri" w:hAnsi="Calibri"/>
          <w:bCs/>
          <w:sz w:val="22"/>
          <w:szCs w:val="22"/>
        </w:rPr>
        <w:lastRenderedPageBreak/>
        <w:t>Example #2:</w:t>
      </w:r>
      <w:r>
        <w:rPr>
          <w:rFonts w:ascii="Calibri" w:hAnsi="Calibri"/>
          <w:bCs/>
          <w:sz w:val="22"/>
          <w:szCs w:val="22"/>
        </w:rPr>
        <w:tab/>
      </w:r>
      <w:r w:rsidR="00FC1400">
        <w:rPr>
          <w:rFonts w:ascii="Calibri" w:hAnsi="Calibri"/>
          <w:bCs/>
          <w:sz w:val="22"/>
          <w:szCs w:val="22"/>
        </w:rPr>
        <w:t xml:space="preserve">Mr. Smith travels to Egypt to visit the Great Pyramids, but he wants to figure out how tall one of the </w:t>
      </w:r>
      <w:r w:rsidR="00FC1400">
        <w:rPr>
          <w:rFonts w:ascii="Calibri" w:hAnsi="Calibri"/>
          <w:bCs/>
          <w:sz w:val="22"/>
          <w:szCs w:val="22"/>
        </w:rPr>
        <w:br/>
        <w:t xml:space="preserve">pyramids actually is.  The pyramid casts a shadow that is 294 </w:t>
      </w:r>
      <w:proofErr w:type="spellStart"/>
      <w:r w:rsidR="00FC1400">
        <w:rPr>
          <w:rFonts w:ascii="Calibri" w:hAnsi="Calibri"/>
          <w:bCs/>
          <w:sz w:val="22"/>
          <w:szCs w:val="22"/>
        </w:rPr>
        <w:t>metres</w:t>
      </w:r>
      <w:proofErr w:type="spellEnd"/>
      <w:r w:rsidR="00FC1400">
        <w:rPr>
          <w:rFonts w:ascii="Calibri" w:hAnsi="Calibri"/>
          <w:bCs/>
          <w:sz w:val="22"/>
          <w:szCs w:val="22"/>
        </w:rPr>
        <w:t xml:space="preserve"> from the centre of the pyramid; at the same time, a 2-metre stick casts a shadow that is 4 </w:t>
      </w:r>
      <w:proofErr w:type="spellStart"/>
      <w:r w:rsidR="00FC1400">
        <w:rPr>
          <w:rFonts w:ascii="Calibri" w:hAnsi="Calibri"/>
          <w:bCs/>
          <w:sz w:val="22"/>
          <w:szCs w:val="22"/>
        </w:rPr>
        <w:t>metres</w:t>
      </w:r>
      <w:proofErr w:type="spellEnd"/>
      <w:r w:rsidR="00FC1400">
        <w:rPr>
          <w:rFonts w:ascii="Calibri" w:hAnsi="Calibri"/>
          <w:bCs/>
          <w:sz w:val="22"/>
          <w:szCs w:val="22"/>
        </w:rPr>
        <w:t xml:space="preserve"> long.  How tall is the pyramid?</w:t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</w:p>
    <w:p w:rsidR="00C1611E" w:rsidRPr="005E40E4" w:rsidRDefault="00BD16AE" w:rsidP="00C1611E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 w:rsidRPr="005E40E4">
        <w:rPr>
          <w:rFonts w:ascii="Calibri" w:hAnsi="Calibri"/>
          <w:bCs/>
          <w:sz w:val="22"/>
          <w:szCs w:val="22"/>
          <w:u w:val="single"/>
        </w:rPr>
        <w:t>Problem Type #2:</w:t>
      </w:r>
      <w:r w:rsidR="00C1611E" w:rsidRPr="005E40E4">
        <w:rPr>
          <w:rFonts w:ascii="Calibri" w:hAnsi="Calibri"/>
          <w:bCs/>
          <w:sz w:val="22"/>
          <w:szCs w:val="22"/>
          <w:u w:val="single"/>
        </w:rPr>
        <w:t xml:space="preserve">  Reflection Problems</w:t>
      </w:r>
      <w:r w:rsidR="00C1611E" w:rsidRPr="005E40E4">
        <w:rPr>
          <w:rFonts w:ascii="Calibri" w:hAnsi="Calibri"/>
          <w:bCs/>
          <w:sz w:val="22"/>
          <w:szCs w:val="22"/>
          <w:u w:val="single"/>
        </w:rPr>
        <w:br/>
      </w:r>
      <w:r w:rsidR="00C1611E" w:rsidRPr="005E40E4">
        <w:rPr>
          <w:rFonts w:ascii="Calibri" w:hAnsi="Calibri"/>
          <w:bCs/>
          <w:i/>
          <w:sz w:val="22"/>
          <w:szCs w:val="22"/>
        </w:rPr>
        <w:t>Hint!  You can recognize a “Reflection Problem” because it will always mention a “mirror”!</w:t>
      </w:r>
    </w:p>
    <w:p w:rsidR="00D07F9B" w:rsidRDefault="00C1611E" w:rsidP="00FB19AC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Example #1:</w:t>
      </w:r>
      <w:r>
        <w:rPr>
          <w:rFonts w:ascii="Calibri" w:hAnsi="Calibri"/>
          <w:bCs/>
          <w:sz w:val="22"/>
          <w:szCs w:val="22"/>
        </w:rPr>
        <w:tab/>
      </w:r>
      <w:r w:rsidR="00F54DD8">
        <w:rPr>
          <w:rFonts w:ascii="Calibri" w:hAnsi="Calibri"/>
          <w:bCs/>
          <w:sz w:val="22"/>
          <w:szCs w:val="22"/>
        </w:rPr>
        <w:t xml:space="preserve">Mr. Smith wants to create a scale model of his cottage, but, after travelling 4 hours to get there, he </w:t>
      </w:r>
      <w:r w:rsidR="00F54DD8">
        <w:rPr>
          <w:rFonts w:ascii="Calibri" w:hAnsi="Calibri"/>
          <w:bCs/>
          <w:sz w:val="22"/>
          <w:szCs w:val="22"/>
        </w:rPr>
        <w:br/>
        <w:t xml:space="preserve">realizes he forgot the ladder!  Remembering his similar triangles training, he takes a mirror and places it 12 </w:t>
      </w:r>
      <w:proofErr w:type="spellStart"/>
      <w:r w:rsidR="00F54DD8">
        <w:rPr>
          <w:rFonts w:ascii="Calibri" w:hAnsi="Calibri"/>
          <w:bCs/>
          <w:sz w:val="22"/>
          <w:szCs w:val="22"/>
        </w:rPr>
        <w:t>metres</w:t>
      </w:r>
      <w:proofErr w:type="spellEnd"/>
      <w:r w:rsidR="00F54DD8">
        <w:rPr>
          <w:rFonts w:ascii="Calibri" w:hAnsi="Calibri"/>
          <w:bCs/>
          <w:sz w:val="22"/>
          <w:szCs w:val="22"/>
        </w:rPr>
        <w:t xml:space="preserve"> from the base of the cottage.  Then he walks backwards away from the mirror until he can see the whole cottage in the mirror, which happens at 2 </w:t>
      </w:r>
      <w:proofErr w:type="spellStart"/>
      <w:r w:rsidR="00F54DD8">
        <w:rPr>
          <w:rFonts w:ascii="Calibri" w:hAnsi="Calibri"/>
          <w:bCs/>
          <w:sz w:val="22"/>
          <w:szCs w:val="22"/>
        </w:rPr>
        <w:t>metres</w:t>
      </w:r>
      <w:proofErr w:type="spellEnd"/>
      <w:r w:rsidR="00F54DD8">
        <w:rPr>
          <w:rFonts w:ascii="Calibri" w:hAnsi="Calibri"/>
          <w:bCs/>
          <w:sz w:val="22"/>
          <w:szCs w:val="22"/>
        </w:rPr>
        <w:t xml:space="preserve"> from the mirror.  If Mr. Smith is 1.7 </w:t>
      </w:r>
      <w:proofErr w:type="spellStart"/>
      <w:r w:rsidR="00F54DD8">
        <w:rPr>
          <w:rFonts w:ascii="Calibri" w:hAnsi="Calibri"/>
          <w:bCs/>
          <w:sz w:val="22"/>
          <w:szCs w:val="22"/>
        </w:rPr>
        <w:t>metres</w:t>
      </w:r>
      <w:proofErr w:type="spellEnd"/>
      <w:r w:rsidR="00F54DD8">
        <w:rPr>
          <w:rFonts w:ascii="Calibri" w:hAnsi="Calibri"/>
          <w:bCs/>
          <w:sz w:val="22"/>
          <w:szCs w:val="22"/>
        </w:rPr>
        <w:t xml:space="preserve"> tall, how tall is the cottage?</w:t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</w:p>
    <w:p w:rsidR="005E049C" w:rsidRPr="00FB19AC" w:rsidRDefault="00D07F9B" w:rsidP="00FB19AC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Example #2:</w:t>
      </w:r>
      <w:r>
        <w:rPr>
          <w:rFonts w:ascii="Calibri" w:hAnsi="Calibri"/>
          <w:bCs/>
          <w:sz w:val="22"/>
          <w:szCs w:val="22"/>
        </w:rPr>
        <w:tab/>
      </w:r>
      <w:r w:rsidR="00532EA5">
        <w:rPr>
          <w:rFonts w:ascii="Calibri" w:hAnsi="Calibri"/>
          <w:bCs/>
          <w:sz w:val="22"/>
          <w:szCs w:val="22"/>
        </w:rPr>
        <w:t xml:space="preserve">A stray cat climbs a huge pine tree all the way to the top!  The fire department wants to send a truck to the rescue, but they’re not sure how tall the tree is.  A local teen takes a mirror from her purse and puts it on the ground </w:t>
      </w:r>
      <w:r w:rsidR="00E773C7">
        <w:rPr>
          <w:rFonts w:ascii="Calibri" w:hAnsi="Calibri"/>
          <w:bCs/>
          <w:sz w:val="22"/>
          <w:szCs w:val="22"/>
        </w:rPr>
        <w:t xml:space="preserve">40 </w:t>
      </w:r>
      <w:proofErr w:type="spellStart"/>
      <w:r w:rsidR="00E773C7">
        <w:rPr>
          <w:rFonts w:ascii="Calibri" w:hAnsi="Calibri"/>
          <w:bCs/>
          <w:sz w:val="22"/>
          <w:szCs w:val="22"/>
        </w:rPr>
        <w:t>metres</w:t>
      </w:r>
      <w:proofErr w:type="spellEnd"/>
      <w:r w:rsidR="00E773C7">
        <w:rPr>
          <w:rFonts w:ascii="Calibri" w:hAnsi="Calibri"/>
          <w:bCs/>
          <w:sz w:val="22"/>
          <w:szCs w:val="22"/>
        </w:rPr>
        <w:t xml:space="preserve"> from the base of the pine tree.  She then walks 1.4 </w:t>
      </w:r>
      <w:proofErr w:type="spellStart"/>
      <w:r w:rsidR="00E773C7">
        <w:rPr>
          <w:rFonts w:ascii="Calibri" w:hAnsi="Calibri"/>
          <w:bCs/>
          <w:sz w:val="22"/>
          <w:szCs w:val="22"/>
        </w:rPr>
        <w:t>metres</w:t>
      </w:r>
      <w:proofErr w:type="spellEnd"/>
      <w:r w:rsidR="00E773C7">
        <w:rPr>
          <w:rFonts w:ascii="Calibri" w:hAnsi="Calibri"/>
          <w:bCs/>
          <w:sz w:val="22"/>
          <w:szCs w:val="22"/>
        </w:rPr>
        <w:t xml:space="preserve"> away from the mirror before she can see the whole tree in it.  If the teen is 1.6 </w:t>
      </w:r>
      <w:proofErr w:type="spellStart"/>
      <w:r w:rsidR="00E773C7">
        <w:rPr>
          <w:rFonts w:ascii="Calibri" w:hAnsi="Calibri"/>
          <w:bCs/>
          <w:sz w:val="22"/>
          <w:szCs w:val="22"/>
        </w:rPr>
        <w:t>metres</w:t>
      </w:r>
      <w:proofErr w:type="spellEnd"/>
      <w:r w:rsidR="00E773C7">
        <w:rPr>
          <w:rFonts w:ascii="Calibri" w:hAnsi="Calibri"/>
          <w:bCs/>
          <w:sz w:val="22"/>
          <w:szCs w:val="22"/>
        </w:rPr>
        <w:t xml:space="preserve"> tall, how tall is the tree?</w:t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574C0B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9B7F33" w:rsidRPr="0099556C">
        <w:rPr>
          <w:rFonts w:ascii="Calibri" w:hAnsi="Calibri"/>
          <w:b/>
          <w:bCs/>
          <w:i/>
          <w:szCs w:val="22"/>
        </w:rPr>
        <w:br/>
      </w:r>
      <w:r w:rsidR="00574C0B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FB19AC">
        <w:rPr>
          <w:rFonts w:ascii="Calibri" w:hAnsi="Calibri"/>
          <w:bCs/>
          <w:sz w:val="22"/>
          <w:szCs w:val="22"/>
        </w:rPr>
        <w:br/>
      </w:r>
      <w:r w:rsidR="00574C0B">
        <w:rPr>
          <w:rFonts w:ascii="Calibri" w:hAnsi="Calibri"/>
          <w:bCs/>
          <w:sz w:val="22"/>
          <w:szCs w:val="22"/>
        </w:rPr>
        <w:br/>
      </w:r>
      <w:r w:rsidR="00574C0B">
        <w:rPr>
          <w:rFonts w:ascii="Calibri" w:hAnsi="Calibri"/>
          <w:bCs/>
          <w:sz w:val="22"/>
          <w:szCs w:val="22"/>
        </w:rPr>
        <w:br/>
      </w:r>
      <w:r w:rsidR="002129D3">
        <w:rPr>
          <w:rFonts w:ascii="Calibri" w:hAnsi="Calibri"/>
          <w:b/>
          <w:bCs/>
          <w:sz w:val="22"/>
          <w:szCs w:val="22"/>
        </w:rPr>
        <w:br/>
      </w:r>
      <w:r w:rsidR="002129D3">
        <w:rPr>
          <w:rFonts w:ascii="Calibri" w:hAnsi="Calibri"/>
          <w:b/>
          <w:bCs/>
          <w:sz w:val="22"/>
          <w:szCs w:val="22"/>
        </w:rPr>
        <w:br/>
      </w: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4E657F">
        <w:rPr>
          <w:rFonts w:ascii="Calibri" w:hAnsi="Calibri"/>
          <w:b/>
          <w:bCs/>
          <w:i/>
          <w:sz w:val="22"/>
          <w:szCs w:val="22"/>
        </w:rPr>
        <w:t xml:space="preserve">Worksheet – “Unit 4 Lesson </w:t>
      </w:r>
      <w:r w:rsidR="00A924EE">
        <w:rPr>
          <w:rFonts w:ascii="Calibri" w:hAnsi="Calibri"/>
          <w:b/>
          <w:bCs/>
          <w:i/>
          <w:sz w:val="22"/>
          <w:szCs w:val="22"/>
        </w:rPr>
        <w:t>3</w:t>
      </w:r>
      <w:r w:rsidR="004E657F">
        <w:rPr>
          <w:rFonts w:ascii="Calibri" w:hAnsi="Calibri"/>
          <w:b/>
          <w:bCs/>
          <w:i/>
          <w:sz w:val="22"/>
          <w:szCs w:val="22"/>
        </w:rPr>
        <w:t>”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1B4220"/>
    <w:multiLevelType w:val="hybridMultilevel"/>
    <w:tmpl w:val="531CB9A8"/>
    <w:lvl w:ilvl="0" w:tplc="8DC2D6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6"/>
  </w:num>
  <w:num w:numId="5">
    <w:abstractNumId w:val="8"/>
  </w:num>
  <w:num w:numId="6">
    <w:abstractNumId w:val="21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24"/>
  </w:num>
  <w:num w:numId="12">
    <w:abstractNumId w:val="20"/>
  </w:num>
  <w:num w:numId="13">
    <w:abstractNumId w:val="19"/>
  </w:num>
  <w:num w:numId="14">
    <w:abstractNumId w:val="4"/>
  </w:num>
  <w:num w:numId="15">
    <w:abstractNumId w:val="2"/>
  </w:num>
  <w:num w:numId="16">
    <w:abstractNumId w:val="25"/>
  </w:num>
  <w:num w:numId="17">
    <w:abstractNumId w:val="23"/>
  </w:num>
  <w:num w:numId="18">
    <w:abstractNumId w:val="22"/>
  </w:num>
  <w:num w:numId="19">
    <w:abstractNumId w:val="17"/>
  </w:num>
  <w:num w:numId="20">
    <w:abstractNumId w:val="16"/>
  </w:num>
  <w:num w:numId="21">
    <w:abstractNumId w:val="26"/>
  </w:num>
  <w:num w:numId="22">
    <w:abstractNumId w:val="15"/>
  </w:num>
  <w:num w:numId="23">
    <w:abstractNumId w:val="11"/>
  </w:num>
  <w:num w:numId="24">
    <w:abstractNumId w:val="1"/>
  </w:num>
  <w:num w:numId="25">
    <w:abstractNumId w:val="9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1772C"/>
    <w:rsid w:val="0002083A"/>
    <w:rsid w:val="000317C8"/>
    <w:rsid w:val="0004125F"/>
    <w:rsid w:val="0005090C"/>
    <w:rsid w:val="00060102"/>
    <w:rsid w:val="000642E5"/>
    <w:rsid w:val="00066A88"/>
    <w:rsid w:val="0007029B"/>
    <w:rsid w:val="000705D2"/>
    <w:rsid w:val="0008137A"/>
    <w:rsid w:val="0009145C"/>
    <w:rsid w:val="00092D08"/>
    <w:rsid w:val="000A542E"/>
    <w:rsid w:val="000B3886"/>
    <w:rsid w:val="000B5B0B"/>
    <w:rsid w:val="000C4373"/>
    <w:rsid w:val="000C5AE5"/>
    <w:rsid w:val="000E468B"/>
    <w:rsid w:val="000F014C"/>
    <w:rsid w:val="000F1D54"/>
    <w:rsid w:val="000F41F8"/>
    <w:rsid w:val="000F4378"/>
    <w:rsid w:val="0010290C"/>
    <w:rsid w:val="001207DB"/>
    <w:rsid w:val="00121253"/>
    <w:rsid w:val="00123432"/>
    <w:rsid w:val="00171B3E"/>
    <w:rsid w:val="00181967"/>
    <w:rsid w:val="001904BF"/>
    <w:rsid w:val="0019054C"/>
    <w:rsid w:val="00193F51"/>
    <w:rsid w:val="001B0F5C"/>
    <w:rsid w:val="001B3815"/>
    <w:rsid w:val="001C4B5F"/>
    <w:rsid w:val="001E10ED"/>
    <w:rsid w:val="001F1AD6"/>
    <w:rsid w:val="00201016"/>
    <w:rsid w:val="00207F36"/>
    <w:rsid w:val="002129D3"/>
    <w:rsid w:val="00222354"/>
    <w:rsid w:val="002269CE"/>
    <w:rsid w:val="00241C26"/>
    <w:rsid w:val="0024346F"/>
    <w:rsid w:val="00247CED"/>
    <w:rsid w:val="00253677"/>
    <w:rsid w:val="00260D62"/>
    <w:rsid w:val="00262DAC"/>
    <w:rsid w:val="00263B21"/>
    <w:rsid w:val="00265ECE"/>
    <w:rsid w:val="002858E8"/>
    <w:rsid w:val="0029204B"/>
    <w:rsid w:val="002C0952"/>
    <w:rsid w:val="002D0191"/>
    <w:rsid w:val="002E625B"/>
    <w:rsid w:val="003042CD"/>
    <w:rsid w:val="00314C74"/>
    <w:rsid w:val="00320B2F"/>
    <w:rsid w:val="00373EE2"/>
    <w:rsid w:val="00375966"/>
    <w:rsid w:val="003A43E7"/>
    <w:rsid w:val="003D2E37"/>
    <w:rsid w:val="003D3ECA"/>
    <w:rsid w:val="003D6A54"/>
    <w:rsid w:val="003F4969"/>
    <w:rsid w:val="00427349"/>
    <w:rsid w:val="004338F9"/>
    <w:rsid w:val="004550ED"/>
    <w:rsid w:val="004623F6"/>
    <w:rsid w:val="00471973"/>
    <w:rsid w:val="00484F26"/>
    <w:rsid w:val="004914B0"/>
    <w:rsid w:val="00496DA2"/>
    <w:rsid w:val="004B243F"/>
    <w:rsid w:val="004B60CA"/>
    <w:rsid w:val="004C6675"/>
    <w:rsid w:val="004D286B"/>
    <w:rsid w:val="004E13A2"/>
    <w:rsid w:val="004E657F"/>
    <w:rsid w:val="00523ED2"/>
    <w:rsid w:val="0052635E"/>
    <w:rsid w:val="00532EA5"/>
    <w:rsid w:val="0053309B"/>
    <w:rsid w:val="00534857"/>
    <w:rsid w:val="005453AC"/>
    <w:rsid w:val="00545EA2"/>
    <w:rsid w:val="005506EC"/>
    <w:rsid w:val="00551F98"/>
    <w:rsid w:val="0056564C"/>
    <w:rsid w:val="005728CB"/>
    <w:rsid w:val="00574C0B"/>
    <w:rsid w:val="0057609D"/>
    <w:rsid w:val="00581E22"/>
    <w:rsid w:val="00582677"/>
    <w:rsid w:val="00587784"/>
    <w:rsid w:val="00593C3A"/>
    <w:rsid w:val="005A5D49"/>
    <w:rsid w:val="005B1F1B"/>
    <w:rsid w:val="005C3B33"/>
    <w:rsid w:val="005D0CC9"/>
    <w:rsid w:val="005D6961"/>
    <w:rsid w:val="005E049C"/>
    <w:rsid w:val="005E40E4"/>
    <w:rsid w:val="005F18D8"/>
    <w:rsid w:val="005F1F56"/>
    <w:rsid w:val="00603A67"/>
    <w:rsid w:val="00604496"/>
    <w:rsid w:val="00606149"/>
    <w:rsid w:val="00607CD1"/>
    <w:rsid w:val="00610DEB"/>
    <w:rsid w:val="00616B22"/>
    <w:rsid w:val="006200CB"/>
    <w:rsid w:val="00623BE8"/>
    <w:rsid w:val="0063228A"/>
    <w:rsid w:val="00646697"/>
    <w:rsid w:val="00646FE5"/>
    <w:rsid w:val="0065428D"/>
    <w:rsid w:val="00655EC2"/>
    <w:rsid w:val="00657074"/>
    <w:rsid w:val="00682E6E"/>
    <w:rsid w:val="00685D03"/>
    <w:rsid w:val="00693897"/>
    <w:rsid w:val="006940F5"/>
    <w:rsid w:val="006A36C0"/>
    <w:rsid w:val="006B3250"/>
    <w:rsid w:val="006B5F83"/>
    <w:rsid w:val="006C7387"/>
    <w:rsid w:val="006D4398"/>
    <w:rsid w:val="006D6EC4"/>
    <w:rsid w:val="006E09A5"/>
    <w:rsid w:val="0070744B"/>
    <w:rsid w:val="00711DD8"/>
    <w:rsid w:val="00712220"/>
    <w:rsid w:val="007141B6"/>
    <w:rsid w:val="007255DC"/>
    <w:rsid w:val="007307F1"/>
    <w:rsid w:val="00732BDF"/>
    <w:rsid w:val="007710AC"/>
    <w:rsid w:val="00773A26"/>
    <w:rsid w:val="00773D3B"/>
    <w:rsid w:val="00775F54"/>
    <w:rsid w:val="00776771"/>
    <w:rsid w:val="00780020"/>
    <w:rsid w:val="00792456"/>
    <w:rsid w:val="00794812"/>
    <w:rsid w:val="007A0F21"/>
    <w:rsid w:val="007A2519"/>
    <w:rsid w:val="007C430F"/>
    <w:rsid w:val="007D2BA9"/>
    <w:rsid w:val="007D5E6C"/>
    <w:rsid w:val="007D691B"/>
    <w:rsid w:val="007E14E3"/>
    <w:rsid w:val="007E5639"/>
    <w:rsid w:val="00806F3F"/>
    <w:rsid w:val="0081639B"/>
    <w:rsid w:val="00832FED"/>
    <w:rsid w:val="0083463B"/>
    <w:rsid w:val="00861A67"/>
    <w:rsid w:val="008664E3"/>
    <w:rsid w:val="00870E42"/>
    <w:rsid w:val="008725FF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8E04DC"/>
    <w:rsid w:val="00901318"/>
    <w:rsid w:val="009055DC"/>
    <w:rsid w:val="00942939"/>
    <w:rsid w:val="0094552A"/>
    <w:rsid w:val="009474EC"/>
    <w:rsid w:val="00947815"/>
    <w:rsid w:val="00990FC2"/>
    <w:rsid w:val="00991BCD"/>
    <w:rsid w:val="00994267"/>
    <w:rsid w:val="0099555A"/>
    <w:rsid w:val="0099556C"/>
    <w:rsid w:val="009A0CDC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BC3"/>
    <w:rsid w:val="009F579C"/>
    <w:rsid w:val="009F5D31"/>
    <w:rsid w:val="00A1388E"/>
    <w:rsid w:val="00A20132"/>
    <w:rsid w:val="00A20DE5"/>
    <w:rsid w:val="00A301BA"/>
    <w:rsid w:val="00A32D46"/>
    <w:rsid w:val="00A4198B"/>
    <w:rsid w:val="00A42A9F"/>
    <w:rsid w:val="00A50ADF"/>
    <w:rsid w:val="00A517A1"/>
    <w:rsid w:val="00A53D9D"/>
    <w:rsid w:val="00A7477B"/>
    <w:rsid w:val="00A81A43"/>
    <w:rsid w:val="00A86567"/>
    <w:rsid w:val="00A924EE"/>
    <w:rsid w:val="00A96CD6"/>
    <w:rsid w:val="00AB6592"/>
    <w:rsid w:val="00AC69CF"/>
    <w:rsid w:val="00AC71C6"/>
    <w:rsid w:val="00AD2DD3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A361F"/>
    <w:rsid w:val="00BA51B5"/>
    <w:rsid w:val="00BA786C"/>
    <w:rsid w:val="00BB52AF"/>
    <w:rsid w:val="00BC0634"/>
    <w:rsid w:val="00BD16AE"/>
    <w:rsid w:val="00BD766C"/>
    <w:rsid w:val="00BF2FDB"/>
    <w:rsid w:val="00BF5132"/>
    <w:rsid w:val="00C001F2"/>
    <w:rsid w:val="00C02F57"/>
    <w:rsid w:val="00C1611E"/>
    <w:rsid w:val="00C179D3"/>
    <w:rsid w:val="00C30AD3"/>
    <w:rsid w:val="00C33D56"/>
    <w:rsid w:val="00C418F4"/>
    <w:rsid w:val="00C606B0"/>
    <w:rsid w:val="00C65413"/>
    <w:rsid w:val="00C74AEC"/>
    <w:rsid w:val="00C97476"/>
    <w:rsid w:val="00CA13A1"/>
    <w:rsid w:val="00CC0E47"/>
    <w:rsid w:val="00CC7E68"/>
    <w:rsid w:val="00CD2D43"/>
    <w:rsid w:val="00CD3739"/>
    <w:rsid w:val="00CD62A1"/>
    <w:rsid w:val="00CE755B"/>
    <w:rsid w:val="00CF13F0"/>
    <w:rsid w:val="00CF2198"/>
    <w:rsid w:val="00CF5B1C"/>
    <w:rsid w:val="00D03334"/>
    <w:rsid w:val="00D043ED"/>
    <w:rsid w:val="00D07F9B"/>
    <w:rsid w:val="00D24EF3"/>
    <w:rsid w:val="00D56167"/>
    <w:rsid w:val="00D628BB"/>
    <w:rsid w:val="00D727D9"/>
    <w:rsid w:val="00D82AC7"/>
    <w:rsid w:val="00D84674"/>
    <w:rsid w:val="00D91583"/>
    <w:rsid w:val="00DA323D"/>
    <w:rsid w:val="00DB188F"/>
    <w:rsid w:val="00DB20B9"/>
    <w:rsid w:val="00DB465D"/>
    <w:rsid w:val="00DC1481"/>
    <w:rsid w:val="00DD0B80"/>
    <w:rsid w:val="00DE0A86"/>
    <w:rsid w:val="00DE2790"/>
    <w:rsid w:val="00DF5603"/>
    <w:rsid w:val="00E13BF0"/>
    <w:rsid w:val="00E176A0"/>
    <w:rsid w:val="00E30AF2"/>
    <w:rsid w:val="00E33ACC"/>
    <w:rsid w:val="00E35F61"/>
    <w:rsid w:val="00E36191"/>
    <w:rsid w:val="00E40566"/>
    <w:rsid w:val="00E50F27"/>
    <w:rsid w:val="00E54D09"/>
    <w:rsid w:val="00E654FA"/>
    <w:rsid w:val="00E707D2"/>
    <w:rsid w:val="00E742D5"/>
    <w:rsid w:val="00E75DED"/>
    <w:rsid w:val="00E773C7"/>
    <w:rsid w:val="00E85B33"/>
    <w:rsid w:val="00EB1299"/>
    <w:rsid w:val="00EC30C5"/>
    <w:rsid w:val="00ED1E01"/>
    <w:rsid w:val="00EF49EC"/>
    <w:rsid w:val="00EF603C"/>
    <w:rsid w:val="00F063DA"/>
    <w:rsid w:val="00F16D34"/>
    <w:rsid w:val="00F1759D"/>
    <w:rsid w:val="00F24654"/>
    <w:rsid w:val="00F266F6"/>
    <w:rsid w:val="00F31AEA"/>
    <w:rsid w:val="00F37B07"/>
    <w:rsid w:val="00F41085"/>
    <w:rsid w:val="00F5299A"/>
    <w:rsid w:val="00F54DD8"/>
    <w:rsid w:val="00F612CA"/>
    <w:rsid w:val="00F63949"/>
    <w:rsid w:val="00F6471A"/>
    <w:rsid w:val="00F65997"/>
    <w:rsid w:val="00F71DC1"/>
    <w:rsid w:val="00F773C9"/>
    <w:rsid w:val="00FA0FE4"/>
    <w:rsid w:val="00FA18F1"/>
    <w:rsid w:val="00FB19AC"/>
    <w:rsid w:val="00FC1400"/>
    <w:rsid w:val="00FC33FC"/>
    <w:rsid w:val="00FD28D1"/>
    <w:rsid w:val="00FD6AFE"/>
    <w:rsid w:val="00FE3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1" fillcolor="white">
      <v:fill color="white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E741-910F-473D-8A08-5D5714E6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21</cp:revision>
  <cp:lastPrinted>2011-03-26T15:30:00Z</cp:lastPrinted>
  <dcterms:created xsi:type="dcterms:W3CDTF">2011-03-26T00:48:00Z</dcterms:created>
  <dcterms:modified xsi:type="dcterms:W3CDTF">2011-03-26T15:31:00Z</dcterms:modified>
</cp:coreProperties>
</file>