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4A244C">
        <w:rPr>
          <w:rFonts w:ascii="Calibri" w:hAnsi="Calibri"/>
          <w:i/>
          <w:sz w:val="22"/>
        </w:rPr>
        <w:t>6</w:t>
      </w:r>
      <w:r>
        <w:rPr>
          <w:rFonts w:ascii="Calibri" w:hAnsi="Calibri"/>
          <w:i/>
          <w:sz w:val="22"/>
        </w:rPr>
        <w:t xml:space="preserve">: </w:t>
      </w:r>
      <w:r w:rsidR="004A244C">
        <w:rPr>
          <w:rFonts w:ascii="Calibri" w:hAnsi="Calibri"/>
          <w:i/>
          <w:sz w:val="22"/>
        </w:rPr>
        <w:t xml:space="preserve">Quadratic Expressions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180108">
        <w:rPr>
          <w:rFonts w:ascii="Calibri" w:hAnsi="Calibri"/>
          <w:i/>
          <w:sz w:val="22"/>
        </w:rPr>
        <w:t>2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180108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Common Factoring</w:t>
      </w:r>
    </w:p>
    <w:p w:rsidR="00E742D5" w:rsidRDefault="008B0732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Recall: Binomial Expansion</w:t>
      </w:r>
    </w:p>
    <w:p w:rsidR="0052635E" w:rsidRDefault="008B0732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Yesterday, we looked at three different scenarios:</w:t>
      </w:r>
    </w:p>
    <w:p w:rsidR="008B0732" w:rsidRPr="008B0732" w:rsidRDefault="008B0732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 w:rsidRPr="008B0732">
        <w:rPr>
          <w:rFonts w:ascii="Calibri" w:hAnsi="Calibri"/>
          <w:bCs/>
          <w:i/>
          <w:sz w:val="22"/>
          <w:szCs w:val="22"/>
          <w:u w:val="single"/>
        </w:rPr>
        <w:t>Monomials by Monomials</w:t>
      </w:r>
      <w:r w:rsidRPr="008B0732">
        <w:rPr>
          <w:rFonts w:ascii="Calibri" w:hAnsi="Calibri"/>
          <w:bCs/>
          <w:sz w:val="22"/>
          <w:szCs w:val="22"/>
        </w:rPr>
        <w:tab/>
      </w:r>
      <w:r w:rsidRPr="008B0732">
        <w:rPr>
          <w:rFonts w:ascii="Calibri" w:hAnsi="Calibri"/>
          <w:bCs/>
          <w:sz w:val="22"/>
          <w:szCs w:val="22"/>
        </w:rPr>
        <w:tab/>
      </w:r>
      <w:r w:rsidRPr="008B0732">
        <w:rPr>
          <w:rFonts w:ascii="Calibri" w:hAnsi="Calibri"/>
          <w:bCs/>
          <w:i/>
          <w:sz w:val="22"/>
          <w:szCs w:val="22"/>
          <w:u w:val="single"/>
        </w:rPr>
        <w:t>Monomials by Binomials</w:t>
      </w:r>
      <w:r w:rsidRPr="008B0732">
        <w:rPr>
          <w:rFonts w:ascii="Calibri" w:hAnsi="Calibri"/>
          <w:bCs/>
          <w:sz w:val="22"/>
          <w:szCs w:val="22"/>
        </w:rPr>
        <w:tab/>
      </w:r>
      <w:r w:rsidRPr="008B0732">
        <w:rPr>
          <w:rFonts w:ascii="Calibri" w:hAnsi="Calibri"/>
          <w:bCs/>
          <w:sz w:val="22"/>
          <w:szCs w:val="22"/>
        </w:rPr>
        <w:tab/>
      </w:r>
      <w:r w:rsidRPr="008B0732">
        <w:rPr>
          <w:rFonts w:ascii="Calibri" w:hAnsi="Calibri"/>
          <w:bCs/>
          <w:i/>
          <w:sz w:val="22"/>
          <w:szCs w:val="22"/>
          <w:u w:val="single"/>
        </w:rPr>
        <w:t>Binomials by Binomials</w:t>
      </w:r>
    </w:p>
    <w:p w:rsidR="008B0732" w:rsidRDefault="008B0732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(r</w:t>
      </w:r>
      <w:r w:rsidRPr="008B0732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>)(r</w:t>
      </w:r>
      <w:r w:rsidRPr="008B0732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871496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>(v)(2v – 3)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(b – 1)(3b + 5)</w:t>
      </w:r>
    </w:p>
    <w:p w:rsidR="008B0732" w:rsidRDefault="008B0732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</w:p>
    <w:p w:rsidR="008B0732" w:rsidRDefault="00871496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</w:p>
    <w:p w:rsidR="008B0732" w:rsidRDefault="008B0732" w:rsidP="004550E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 each of these scenarios, we </w:t>
      </w:r>
      <w:r w:rsidRPr="00871496">
        <w:rPr>
          <w:rFonts w:ascii="Calibri" w:hAnsi="Calibri"/>
          <w:bCs/>
          <w:i/>
          <w:sz w:val="22"/>
          <w:szCs w:val="22"/>
        </w:rPr>
        <w:t>expanded</w:t>
      </w:r>
      <w:r>
        <w:rPr>
          <w:rFonts w:ascii="Calibri" w:hAnsi="Calibri"/>
          <w:bCs/>
          <w:sz w:val="22"/>
          <w:szCs w:val="22"/>
        </w:rPr>
        <w:t xml:space="preserve"> </w:t>
      </w:r>
      <w:r w:rsidR="00871496">
        <w:rPr>
          <w:rFonts w:ascii="Calibri" w:hAnsi="Calibri"/>
          <w:bCs/>
          <w:sz w:val="22"/>
          <w:szCs w:val="22"/>
        </w:rPr>
        <w:t xml:space="preserve">our original values into a single polynomial product. </w:t>
      </w:r>
      <w:r w:rsidR="00871496">
        <w:rPr>
          <w:rFonts w:ascii="Calibri" w:hAnsi="Calibri"/>
          <w:bCs/>
          <w:sz w:val="22"/>
          <w:szCs w:val="22"/>
        </w:rPr>
        <w:br/>
        <w:t>Today, however, we’re going to perform that same process in reverse: we’re going to take a</w:t>
      </w:r>
      <w:r w:rsidR="00871496">
        <w:rPr>
          <w:rFonts w:ascii="Calibri" w:hAnsi="Calibri"/>
          <w:bCs/>
          <w:sz w:val="22"/>
          <w:szCs w:val="22"/>
        </w:rPr>
        <w:br/>
      </w:r>
      <w:r w:rsidR="00871496" w:rsidRPr="00871496">
        <w:rPr>
          <w:rFonts w:ascii="Calibri" w:hAnsi="Calibri"/>
          <w:bCs/>
          <w:i/>
          <w:sz w:val="22"/>
          <w:szCs w:val="22"/>
        </w:rPr>
        <w:t>single polynomial</w:t>
      </w:r>
      <w:r w:rsidR="00871496">
        <w:rPr>
          <w:rFonts w:ascii="Calibri" w:hAnsi="Calibri"/>
          <w:bCs/>
          <w:sz w:val="22"/>
          <w:szCs w:val="22"/>
        </w:rPr>
        <w:t xml:space="preserve"> </w:t>
      </w:r>
      <w:r w:rsidR="00871496" w:rsidRPr="00871496">
        <w:rPr>
          <w:rFonts w:ascii="Calibri" w:hAnsi="Calibri"/>
          <w:bCs/>
          <w:i/>
          <w:sz w:val="22"/>
          <w:szCs w:val="22"/>
        </w:rPr>
        <w:t>product</w:t>
      </w:r>
      <w:r w:rsidR="00871496">
        <w:rPr>
          <w:rFonts w:ascii="Calibri" w:hAnsi="Calibri"/>
          <w:bCs/>
          <w:sz w:val="22"/>
          <w:szCs w:val="22"/>
        </w:rPr>
        <w:t xml:space="preserve"> and </w:t>
      </w:r>
      <w:r w:rsidR="00871496" w:rsidRPr="00871496">
        <w:rPr>
          <w:rFonts w:ascii="Calibri" w:hAnsi="Calibri"/>
          <w:bCs/>
          <w:i/>
          <w:sz w:val="22"/>
          <w:szCs w:val="22"/>
        </w:rPr>
        <w:t>break it down</w:t>
      </w:r>
      <w:r w:rsidR="00871496">
        <w:rPr>
          <w:rFonts w:ascii="Calibri" w:hAnsi="Calibri"/>
          <w:bCs/>
          <w:sz w:val="22"/>
          <w:szCs w:val="22"/>
        </w:rPr>
        <w:t xml:space="preserve"> into its </w:t>
      </w:r>
      <w:r w:rsidR="00871496" w:rsidRPr="00871496">
        <w:rPr>
          <w:rFonts w:ascii="Calibri" w:hAnsi="Calibri"/>
          <w:bCs/>
          <w:i/>
          <w:sz w:val="22"/>
          <w:szCs w:val="22"/>
        </w:rPr>
        <w:t>factors</w:t>
      </w:r>
      <w:r w:rsidR="00871496">
        <w:rPr>
          <w:rFonts w:ascii="Calibri" w:hAnsi="Calibri"/>
          <w:bCs/>
          <w:sz w:val="22"/>
          <w:szCs w:val="22"/>
        </w:rPr>
        <w:t xml:space="preserve">.  The process is called </w:t>
      </w:r>
      <w:r w:rsidR="00871496" w:rsidRPr="00871496">
        <w:rPr>
          <w:rFonts w:ascii="Calibri" w:hAnsi="Calibri"/>
          <w:b/>
          <w:bCs/>
          <w:i/>
          <w:sz w:val="22"/>
          <w:szCs w:val="22"/>
        </w:rPr>
        <w:t>factoring</w:t>
      </w:r>
      <w:r w:rsidR="00871496">
        <w:rPr>
          <w:rFonts w:ascii="Calibri" w:hAnsi="Calibri"/>
          <w:bCs/>
          <w:sz w:val="22"/>
          <w:szCs w:val="22"/>
        </w:rPr>
        <w:t>.</w:t>
      </w:r>
    </w:p>
    <w:p w:rsidR="00121253" w:rsidRPr="00711DD8" w:rsidRDefault="00121253" w:rsidP="00446C46">
      <w:pPr>
        <w:rPr>
          <w:rFonts w:ascii="Calibri" w:hAnsi="Calibri"/>
          <w:bCs/>
          <w:sz w:val="22"/>
          <w:szCs w:val="22"/>
        </w:rPr>
      </w:pPr>
    </w:p>
    <w:p w:rsidR="00E742D5" w:rsidRDefault="00066BD1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Common Factoring</w:t>
      </w:r>
    </w:p>
    <w:p w:rsidR="00EB1299" w:rsidRDefault="00143FB7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There are many different types of factoring, and the first we will learn is common factoring. </w:t>
      </w:r>
      <w:r w:rsidRPr="00143FB7">
        <w:rPr>
          <w:rFonts w:ascii="Calibri" w:hAnsi="Calibri"/>
          <w:b/>
          <w:bCs/>
          <w:i/>
          <w:sz w:val="22"/>
          <w:szCs w:val="22"/>
        </w:rPr>
        <w:t>Common factoring</w:t>
      </w:r>
      <w:r w:rsidR="00CB4A7F">
        <w:rPr>
          <w:rFonts w:ascii="Calibri" w:hAnsi="Calibri"/>
          <w:bCs/>
          <w:sz w:val="22"/>
          <w:szCs w:val="22"/>
        </w:rPr>
        <w:t xml:space="preserve"> involves finding the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B4A7F">
        <w:rPr>
          <w:rFonts w:ascii="Calibri" w:hAnsi="Calibri"/>
          <w:bCs/>
          <w:sz w:val="22"/>
          <w:szCs w:val="22"/>
        </w:rPr>
        <w:t>“</w:t>
      </w:r>
      <w:r w:rsidR="00ED5969">
        <w:rPr>
          <w:rFonts w:ascii="Calibri" w:hAnsi="Calibri"/>
          <w:bCs/>
          <w:sz w:val="22"/>
          <w:szCs w:val="22"/>
        </w:rPr>
        <w:t>greatest</w:t>
      </w:r>
      <w:r w:rsidR="002B043D">
        <w:rPr>
          <w:rFonts w:ascii="Calibri" w:hAnsi="Calibri"/>
          <w:bCs/>
          <w:sz w:val="22"/>
          <w:szCs w:val="22"/>
        </w:rPr>
        <w:t xml:space="preserve"> common</w:t>
      </w:r>
      <w:r>
        <w:rPr>
          <w:rFonts w:ascii="Calibri" w:hAnsi="Calibri"/>
          <w:bCs/>
          <w:sz w:val="22"/>
          <w:szCs w:val="22"/>
        </w:rPr>
        <w:t xml:space="preserve"> factor</w:t>
      </w:r>
      <w:r w:rsidR="00CB4A7F">
        <w:rPr>
          <w:rFonts w:ascii="Calibri" w:hAnsi="Calibri"/>
          <w:bCs/>
          <w:sz w:val="22"/>
          <w:szCs w:val="22"/>
        </w:rPr>
        <w:t>”</w:t>
      </w:r>
      <w:r>
        <w:rPr>
          <w:rFonts w:ascii="Calibri" w:hAnsi="Calibri"/>
          <w:bCs/>
          <w:sz w:val="22"/>
          <w:szCs w:val="22"/>
        </w:rPr>
        <w:t xml:space="preserve"> </w:t>
      </w:r>
      <w:r w:rsidR="002B043D">
        <w:rPr>
          <w:rFonts w:ascii="Calibri" w:hAnsi="Calibri"/>
          <w:bCs/>
          <w:sz w:val="22"/>
          <w:szCs w:val="22"/>
        </w:rPr>
        <w:t>– a value that multiplies evenly</w:t>
      </w:r>
      <w:r>
        <w:rPr>
          <w:rFonts w:ascii="Calibri" w:hAnsi="Calibri"/>
          <w:bCs/>
          <w:sz w:val="22"/>
          <w:szCs w:val="22"/>
        </w:rPr>
        <w:t xml:space="preserve"> </w:t>
      </w:r>
      <w:r w:rsidR="002B043D">
        <w:rPr>
          <w:rFonts w:ascii="Calibri" w:hAnsi="Calibri"/>
          <w:bCs/>
          <w:sz w:val="22"/>
          <w:szCs w:val="22"/>
        </w:rPr>
        <w:t>in</w:t>
      </w:r>
      <w:r>
        <w:rPr>
          <w:rFonts w:ascii="Calibri" w:hAnsi="Calibri"/>
          <w:bCs/>
          <w:sz w:val="22"/>
          <w:szCs w:val="22"/>
        </w:rPr>
        <w:t>to all terms in a polynomial.</w:t>
      </w:r>
    </w:p>
    <w:p w:rsidR="00143FB7" w:rsidRDefault="00F757DE" w:rsidP="00C8745B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  <w:u w:val="single"/>
        </w:rPr>
        <w:t>How to Common Factor</w:t>
      </w:r>
      <w:r w:rsidR="00143FB7" w:rsidRPr="00111733">
        <w:rPr>
          <w:rFonts w:ascii="Calibri" w:hAnsi="Calibri"/>
          <w:bCs/>
          <w:sz w:val="22"/>
          <w:szCs w:val="22"/>
          <w:u w:val="single"/>
        </w:rPr>
        <w:t xml:space="preserve"> a Polynomial:</w:t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43FB7">
        <w:rPr>
          <w:rFonts w:ascii="Calibri" w:hAnsi="Calibri"/>
          <w:bCs/>
          <w:sz w:val="22"/>
          <w:szCs w:val="22"/>
        </w:rPr>
        <w:tab/>
      </w:r>
      <w:r w:rsidR="00111733"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43FB7" w:rsidRPr="00143FB7">
        <w:rPr>
          <w:rFonts w:ascii="Calibri" w:hAnsi="Calibri"/>
          <w:bCs/>
          <w:i/>
          <w:sz w:val="22"/>
          <w:szCs w:val="22"/>
        </w:rPr>
        <w:t>Worked Example:</w:t>
      </w:r>
    </w:p>
    <w:p w:rsidR="00143FB7" w:rsidRPr="00143FB7" w:rsidRDefault="00143FB7" w:rsidP="00143FB7">
      <w:pPr>
        <w:pStyle w:val="ListParagraph"/>
        <w:numPr>
          <w:ilvl w:val="0"/>
          <w:numId w:val="33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 w:rsidRPr="00143FB7">
        <w:rPr>
          <w:rFonts w:ascii="Calibri" w:hAnsi="Calibri"/>
          <w:bCs/>
          <w:sz w:val="22"/>
          <w:szCs w:val="22"/>
        </w:rPr>
        <w:t xml:space="preserve">Examine </w:t>
      </w:r>
      <w:r>
        <w:rPr>
          <w:rFonts w:ascii="Calibri" w:hAnsi="Calibri"/>
          <w:bCs/>
          <w:sz w:val="22"/>
          <w:szCs w:val="22"/>
        </w:rPr>
        <w:t>all terms in your polynomial and find the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111733">
        <w:rPr>
          <w:rFonts w:ascii="Calibri" w:hAnsi="Calibri"/>
          <w:bCs/>
          <w:sz w:val="22"/>
          <w:szCs w:val="22"/>
        </w:rPr>
        <w:tab/>
      </w:r>
      <w:r w:rsidR="003F5E1C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>x</w:t>
      </w:r>
      <w:r w:rsidR="003F5E1C">
        <w:rPr>
          <w:rFonts w:ascii="Calibri" w:hAnsi="Calibri"/>
          <w:bCs/>
          <w:sz w:val="22"/>
          <w:szCs w:val="22"/>
          <w:vertAlign w:val="superscript"/>
        </w:rPr>
        <w:t>3</w:t>
      </w:r>
      <w:r w:rsidR="003F5E1C">
        <w:rPr>
          <w:rFonts w:ascii="Calibri" w:hAnsi="Calibri"/>
          <w:bCs/>
          <w:sz w:val="22"/>
          <w:szCs w:val="22"/>
        </w:rPr>
        <w:t xml:space="preserve"> + 10x</w:t>
      </w:r>
      <w:r>
        <w:rPr>
          <w:rFonts w:ascii="Calibri" w:hAnsi="Calibri"/>
          <w:bCs/>
          <w:sz w:val="22"/>
          <w:szCs w:val="22"/>
        </w:rPr>
        <w:br/>
      </w:r>
      <w:r w:rsidRPr="00143FB7">
        <w:rPr>
          <w:rFonts w:ascii="Calibri" w:hAnsi="Calibri"/>
          <w:b/>
          <w:bCs/>
          <w:sz w:val="22"/>
          <w:szCs w:val="22"/>
        </w:rPr>
        <w:t xml:space="preserve">largest </w:t>
      </w:r>
      <w:r w:rsidRPr="00F757DE">
        <w:rPr>
          <w:rFonts w:ascii="Calibri" w:hAnsi="Calibri"/>
          <w:b/>
          <w:bCs/>
          <w:sz w:val="22"/>
          <w:szCs w:val="22"/>
        </w:rPr>
        <w:t>number</w:t>
      </w:r>
      <w:r w:rsidR="00F757DE" w:rsidRPr="00F757DE">
        <w:rPr>
          <w:rFonts w:ascii="Calibri" w:hAnsi="Calibri"/>
          <w:b/>
          <w:bCs/>
          <w:sz w:val="22"/>
          <w:szCs w:val="22"/>
        </w:rPr>
        <w:t>/</w:t>
      </w:r>
      <w:r w:rsidR="00CB4A7F">
        <w:rPr>
          <w:rFonts w:ascii="Calibri" w:hAnsi="Calibri"/>
          <w:b/>
          <w:bCs/>
          <w:sz w:val="22"/>
          <w:szCs w:val="22"/>
        </w:rPr>
        <w:t>largest</w:t>
      </w:r>
      <w:r w:rsidRPr="00143FB7">
        <w:rPr>
          <w:rFonts w:ascii="Calibri" w:hAnsi="Calibri"/>
          <w:b/>
          <w:bCs/>
          <w:sz w:val="22"/>
          <w:szCs w:val="22"/>
        </w:rPr>
        <w:t xml:space="preserve"> variable</w:t>
      </w:r>
      <w:r>
        <w:rPr>
          <w:rFonts w:ascii="Calibri" w:hAnsi="Calibri"/>
          <w:bCs/>
          <w:sz w:val="22"/>
          <w:szCs w:val="22"/>
        </w:rPr>
        <w:t xml:space="preserve"> </w:t>
      </w:r>
      <w:r w:rsidR="00F757DE">
        <w:rPr>
          <w:rFonts w:ascii="Calibri" w:hAnsi="Calibri"/>
          <w:bCs/>
          <w:sz w:val="22"/>
          <w:szCs w:val="22"/>
        </w:rPr>
        <w:t xml:space="preserve">combination </w:t>
      </w:r>
      <w:r>
        <w:rPr>
          <w:rFonts w:ascii="Calibri" w:hAnsi="Calibri"/>
          <w:bCs/>
          <w:sz w:val="22"/>
          <w:szCs w:val="22"/>
        </w:rPr>
        <w:t>that is</w:t>
      </w:r>
      <w:r>
        <w:rPr>
          <w:rFonts w:ascii="Calibri" w:hAnsi="Calibri"/>
          <w:bCs/>
          <w:sz w:val="22"/>
          <w:szCs w:val="22"/>
        </w:rPr>
        <w:br/>
      </w:r>
      <w:r w:rsidRPr="00143FB7">
        <w:rPr>
          <w:rFonts w:ascii="Calibri" w:hAnsi="Calibri"/>
          <w:b/>
          <w:bCs/>
          <w:sz w:val="22"/>
          <w:szCs w:val="22"/>
        </w:rPr>
        <w:t>common to all</w:t>
      </w:r>
      <w:r>
        <w:rPr>
          <w:rFonts w:ascii="Calibri" w:hAnsi="Calibri"/>
          <w:bCs/>
          <w:sz w:val="22"/>
          <w:szCs w:val="22"/>
        </w:rPr>
        <w:t xml:space="preserve"> the terms</w:t>
      </w:r>
      <w:r w:rsidR="00ED5969">
        <w:rPr>
          <w:rFonts w:ascii="Calibri" w:hAnsi="Calibri"/>
          <w:bCs/>
          <w:sz w:val="22"/>
          <w:szCs w:val="22"/>
        </w:rPr>
        <w:t xml:space="preserve"> (the “greatest common factor”)</w:t>
      </w:r>
    </w:p>
    <w:p w:rsidR="00143FB7" w:rsidRDefault="00F757DE" w:rsidP="00143FB7">
      <w:pPr>
        <w:pStyle w:val="ListParagraph"/>
        <w:numPr>
          <w:ilvl w:val="0"/>
          <w:numId w:val="33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Write down the</w:t>
      </w:r>
      <w:r w:rsidR="00ED5969">
        <w:rPr>
          <w:rFonts w:ascii="Calibri" w:hAnsi="Calibri"/>
          <w:bCs/>
          <w:sz w:val="22"/>
          <w:szCs w:val="22"/>
        </w:rPr>
        <w:t xml:space="preserve"> greatest</w:t>
      </w:r>
      <w:r>
        <w:rPr>
          <w:rFonts w:ascii="Calibri" w:hAnsi="Calibri"/>
          <w:bCs/>
          <w:sz w:val="22"/>
          <w:szCs w:val="22"/>
        </w:rPr>
        <w:t xml:space="preserve"> common factor (the large</w:t>
      </w:r>
      <w:r w:rsidR="00ED5969">
        <w:rPr>
          <w:rFonts w:ascii="Calibri" w:hAnsi="Calibri"/>
          <w:bCs/>
          <w:sz w:val="22"/>
          <w:szCs w:val="22"/>
        </w:rPr>
        <w:t>st number/</w:t>
      </w:r>
      <w:r w:rsidR="00ED5969">
        <w:rPr>
          <w:rFonts w:ascii="Calibri" w:hAnsi="Calibri"/>
          <w:bCs/>
          <w:sz w:val="22"/>
          <w:szCs w:val="22"/>
        </w:rPr>
        <w:br/>
        <w:t>variable combination) on the next line</w:t>
      </w:r>
    </w:p>
    <w:p w:rsidR="00F757DE" w:rsidRDefault="003F5E1C" w:rsidP="00143FB7">
      <w:pPr>
        <w:pStyle w:val="ListParagraph"/>
        <w:numPr>
          <w:ilvl w:val="0"/>
          <w:numId w:val="33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After the common factor, write down an empty set</w:t>
      </w:r>
      <w:r>
        <w:rPr>
          <w:rFonts w:ascii="Calibri" w:hAnsi="Calibri"/>
          <w:bCs/>
          <w:sz w:val="22"/>
          <w:szCs w:val="22"/>
        </w:rPr>
        <w:br/>
        <w:t>of brackets (this will contain our other factor!)</w:t>
      </w:r>
    </w:p>
    <w:p w:rsidR="00111733" w:rsidRPr="003F5E1C" w:rsidRDefault="003F5E1C" w:rsidP="003F5E1C">
      <w:pPr>
        <w:pStyle w:val="ListParagraph"/>
        <w:numPr>
          <w:ilvl w:val="0"/>
          <w:numId w:val="33"/>
        </w:num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Inside the empty brackets, write down what remains</w:t>
      </w:r>
      <w:r>
        <w:rPr>
          <w:rFonts w:ascii="Calibri" w:hAnsi="Calibri"/>
          <w:bCs/>
          <w:sz w:val="22"/>
          <w:szCs w:val="22"/>
        </w:rPr>
        <w:br/>
        <w:t>from each original term once the common factor has</w:t>
      </w:r>
      <w:r>
        <w:rPr>
          <w:rFonts w:ascii="Calibri" w:hAnsi="Calibri"/>
          <w:bCs/>
          <w:sz w:val="22"/>
          <w:szCs w:val="22"/>
        </w:rPr>
        <w:br/>
        <w:t>been factored out</w:t>
      </w:r>
    </w:p>
    <w:p w:rsidR="00E742D5" w:rsidRPr="00D84674" w:rsidRDefault="00274811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Practice Makes Perfect</w:t>
      </w:r>
    </w:p>
    <w:p w:rsidR="009E66B1" w:rsidRDefault="003F5E1C" w:rsidP="00C8745B">
      <w:pPr>
        <w:spacing w:after="24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Let’s complete some common factoring below</w:t>
      </w:r>
      <w:r w:rsidR="00432292">
        <w:rPr>
          <w:rFonts w:ascii="Calibri" w:hAnsi="Calibri"/>
          <w:bCs/>
          <w:sz w:val="22"/>
          <w:szCs w:val="22"/>
        </w:rPr>
        <w:t>!</w:t>
      </w:r>
    </w:p>
    <w:p w:rsidR="00C8745B" w:rsidRDefault="0007062D" w:rsidP="000945DB">
      <w:pPr>
        <w:tabs>
          <w:tab w:val="left" w:pos="3969"/>
          <w:tab w:val="left" w:pos="7655"/>
        </w:tabs>
        <w:spacing w:after="240" w:line="360" w:lineRule="auto"/>
        <w:ind w:left="142" w:right="16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  </w:t>
      </w:r>
      <w:r w:rsidR="003F5E1C">
        <w:rPr>
          <w:rFonts w:ascii="Calibri" w:hAnsi="Calibri"/>
          <w:bCs/>
          <w:sz w:val="22"/>
          <w:szCs w:val="22"/>
        </w:rPr>
        <w:t>2y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3</w:t>
      </w:r>
      <w:r w:rsidR="003F5E1C">
        <w:rPr>
          <w:rFonts w:ascii="Calibri" w:hAnsi="Calibri"/>
          <w:bCs/>
          <w:sz w:val="22"/>
          <w:szCs w:val="22"/>
        </w:rPr>
        <w:t xml:space="preserve"> + 6y + 8</w:t>
      </w:r>
      <w:r w:rsidR="003F5E1C">
        <w:rPr>
          <w:rFonts w:ascii="Calibri" w:hAnsi="Calibri"/>
          <w:bCs/>
          <w:sz w:val="22"/>
          <w:szCs w:val="22"/>
        </w:rPr>
        <w:tab/>
        <w:t>b)    9a – 3a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 w:rsidR="003F5E1C">
        <w:rPr>
          <w:rFonts w:ascii="Calibri" w:hAnsi="Calibri"/>
          <w:bCs/>
          <w:sz w:val="22"/>
          <w:szCs w:val="22"/>
        </w:rPr>
        <w:t xml:space="preserve"> + 3a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3</w:t>
      </w:r>
      <w:r w:rsidR="00E11639" w:rsidRPr="0007062D">
        <w:rPr>
          <w:rFonts w:ascii="Calibri" w:hAnsi="Calibri"/>
          <w:bCs/>
          <w:sz w:val="22"/>
          <w:szCs w:val="22"/>
        </w:rPr>
        <w:tab/>
        <w:t xml:space="preserve">c)    </w:t>
      </w:r>
      <w:r w:rsidR="003F5E1C">
        <w:rPr>
          <w:rFonts w:ascii="Calibri" w:hAnsi="Calibri"/>
          <w:bCs/>
          <w:sz w:val="22"/>
          <w:szCs w:val="22"/>
        </w:rPr>
        <w:t>9r – 18h</w:t>
      </w:r>
      <w:r w:rsidR="003F5E1C" w:rsidRPr="003F5E1C">
        <w:rPr>
          <w:rFonts w:ascii="Calibri" w:hAnsi="Calibri"/>
          <w:bCs/>
          <w:sz w:val="22"/>
          <w:szCs w:val="22"/>
          <w:vertAlign w:val="superscript"/>
        </w:rPr>
        <w:t>4</w:t>
      </w:r>
    </w:p>
    <w:p w:rsidR="003F5E1C" w:rsidRDefault="003F5E1C" w:rsidP="00432292">
      <w:pPr>
        <w:tabs>
          <w:tab w:val="left" w:pos="3969"/>
          <w:tab w:val="left" w:pos="7655"/>
        </w:tabs>
        <w:spacing w:after="360" w:line="360" w:lineRule="auto"/>
        <w:ind w:left="142" w:right="170"/>
        <w:rPr>
          <w:rFonts w:ascii="Calibri" w:hAnsi="Calibri"/>
          <w:bCs/>
          <w:sz w:val="22"/>
          <w:szCs w:val="22"/>
        </w:rPr>
      </w:pPr>
    </w:p>
    <w:p w:rsidR="003F5E1C" w:rsidRPr="003F5E1C" w:rsidRDefault="003F5E1C" w:rsidP="000945DB">
      <w:pPr>
        <w:tabs>
          <w:tab w:val="left" w:pos="3969"/>
          <w:tab w:val="left" w:pos="7655"/>
        </w:tabs>
        <w:spacing w:after="240" w:line="360" w:lineRule="auto"/>
        <w:ind w:left="142" w:right="16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d)    </w:t>
      </w:r>
      <w:proofErr w:type="gramStart"/>
      <w:r>
        <w:rPr>
          <w:rFonts w:ascii="Calibri" w:hAnsi="Calibri"/>
          <w:bCs/>
          <w:sz w:val="22"/>
          <w:szCs w:val="22"/>
        </w:rPr>
        <w:t>b</w:t>
      </w:r>
      <w:r w:rsidRPr="003F5E1C">
        <w:rPr>
          <w:rFonts w:ascii="Calibri" w:hAnsi="Calibri"/>
          <w:bCs/>
          <w:sz w:val="22"/>
          <w:szCs w:val="22"/>
          <w:vertAlign w:val="superscript"/>
        </w:rPr>
        <w:t>4</w:t>
      </w:r>
      <w:proofErr w:type="gramEnd"/>
      <w:r>
        <w:rPr>
          <w:rFonts w:ascii="Calibri" w:hAnsi="Calibri"/>
          <w:bCs/>
          <w:sz w:val="22"/>
          <w:szCs w:val="22"/>
        </w:rPr>
        <w:t xml:space="preserve"> + 2b</w:t>
      </w:r>
      <w:r w:rsidRPr="003F5E1C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 xml:space="preserve"> + 3b</w:t>
      </w:r>
      <w:r>
        <w:rPr>
          <w:rFonts w:ascii="Calibri" w:hAnsi="Calibri"/>
          <w:bCs/>
          <w:sz w:val="22"/>
          <w:szCs w:val="22"/>
        </w:rPr>
        <w:tab/>
        <w:t>e)    15g – 10g</w:t>
      </w:r>
      <w:r w:rsidRPr="003F5E1C">
        <w:rPr>
          <w:rFonts w:ascii="Calibri" w:hAnsi="Calibri"/>
          <w:bCs/>
          <w:sz w:val="22"/>
          <w:szCs w:val="22"/>
          <w:vertAlign w:val="superscript"/>
        </w:rPr>
        <w:t>3</w:t>
      </w:r>
      <w:r>
        <w:rPr>
          <w:rFonts w:ascii="Calibri" w:hAnsi="Calibri"/>
          <w:bCs/>
          <w:sz w:val="22"/>
          <w:szCs w:val="22"/>
        </w:rPr>
        <w:tab/>
        <w:t>f)    20x + 10x</w:t>
      </w:r>
      <w:r w:rsidRPr="003F5E1C">
        <w:rPr>
          <w:rFonts w:ascii="Calibri" w:hAnsi="Calibri"/>
          <w:bCs/>
          <w:sz w:val="22"/>
          <w:szCs w:val="22"/>
          <w:vertAlign w:val="superscript"/>
        </w:rPr>
        <w:t>2</w:t>
      </w:r>
      <w:r>
        <w:rPr>
          <w:rFonts w:ascii="Calibri" w:hAnsi="Calibri"/>
          <w:bCs/>
          <w:sz w:val="22"/>
          <w:szCs w:val="22"/>
        </w:rPr>
        <w:t xml:space="preserve"> – 10</w:t>
      </w:r>
    </w:p>
    <w:p w:rsidR="005E049C" w:rsidRDefault="00104AB8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</w:p>
    <w:p w:rsidR="002A7F00" w:rsidRDefault="002A7F00" w:rsidP="002A7F00">
      <w:pPr>
        <w:ind w:right="-96"/>
        <w:rPr>
          <w:rFonts w:ascii="Calibri" w:hAnsi="Calibri"/>
          <w:b/>
          <w:bCs/>
          <w:sz w:val="22"/>
          <w:szCs w:val="22"/>
        </w:rPr>
      </w:pPr>
    </w:p>
    <w:p w:rsidR="005E049C" w:rsidRPr="005E049C" w:rsidRDefault="005E049C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5D64B1">
        <w:rPr>
          <w:rFonts w:ascii="Calibri" w:hAnsi="Calibri"/>
          <w:b/>
          <w:bCs/>
          <w:i/>
          <w:sz w:val="22"/>
          <w:szCs w:val="22"/>
        </w:rPr>
        <w:t>Unit 6 Lesson 2</w:t>
      </w:r>
      <w:r w:rsidR="00D95937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8D1A8F">
        <w:rPr>
          <w:rFonts w:ascii="Calibri" w:hAnsi="Calibri"/>
          <w:b/>
          <w:bCs/>
          <w:i/>
          <w:sz w:val="22"/>
          <w:szCs w:val="22"/>
        </w:rPr>
        <w:t>Worksheet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FF4DB0"/>
    <w:multiLevelType w:val="hybridMultilevel"/>
    <w:tmpl w:val="66EE1A6E"/>
    <w:lvl w:ilvl="0" w:tplc="10943B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8"/>
  </w:num>
  <w:num w:numId="5">
    <w:abstractNumId w:val="10"/>
  </w:num>
  <w:num w:numId="6">
    <w:abstractNumId w:val="26"/>
  </w:num>
  <w:num w:numId="7">
    <w:abstractNumId w:val="6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25"/>
  </w:num>
  <w:num w:numId="13">
    <w:abstractNumId w:val="24"/>
  </w:num>
  <w:num w:numId="14">
    <w:abstractNumId w:val="5"/>
  </w:num>
  <w:num w:numId="15">
    <w:abstractNumId w:val="3"/>
  </w:num>
  <w:num w:numId="16">
    <w:abstractNumId w:val="30"/>
  </w:num>
  <w:num w:numId="17">
    <w:abstractNumId w:val="28"/>
  </w:num>
  <w:num w:numId="18">
    <w:abstractNumId w:val="27"/>
  </w:num>
  <w:num w:numId="19">
    <w:abstractNumId w:val="22"/>
  </w:num>
  <w:num w:numId="20">
    <w:abstractNumId w:val="20"/>
  </w:num>
  <w:num w:numId="21">
    <w:abstractNumId w:val="31"/>
  </w:num>
  <w:num w:numId="22">
    <w:abstractNumId w:val="19"/>
  </w:num>
  <w:num w:numId="23">
    <w:abstractNumId w:val="13"/>
  </w:num>
  <w:num w:numId="24">
    <w:abstractNumId w:val="2"/>
  </w:num>
  <w:num w:numId="25">
    <w:abstractNumId w:val="11"/>
  </w:num>
  <w:num w:numId="26">
    <w:abstractNumId w:val="18"/>
  </w:num>
  <w:num w:numId="27">
    <w:abstractNumId w:val="21"/>
  </w:num>
  <w:num w:numId="28">
    <w:abstractNumId w:val="15"/>
  </w:num>
  <w:num w:numId="29">
    <w:abstractNumId w:val="17"/>
  </w:num>
  <w:num w:numId="30">
    <w:abstractNumId w:val="32"/>
  </w:num>
  <w:num w:numId="31">
    <w:abstractNumId w:val="9"/>
  </w:num>
  <w:num w:numId="32">
    <w:abstractNumId w:val="0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317C8"/>
    <w:rsid w:val="00060102"/>
    <w:rsid w:val="000642E5"/>
    <w:rsid w:val="00066A88"/>
    <w:rsid w:val="00066BD1"/>
    <w:rsid w:val="0007029B"/>
    <w:rsid w:val="000705D2"/>
    <w:rsid w:val="0007062D"/>
    <w:rsid w:val="0008137A"/>
    <w:rsid w:val="000819FC"/>
    <w:rsid w:val="0009145C"/>
    <w:rsid w:val="000945DB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11733"/>
    <w:rsid w:val="001207DB"/>
    <w:rsid w:val="00121253"/>
    <w:rsid w:val="00123432"/>
    <w:rsid w:val="00143FB7"/>
    <w:rsid w:val="00171B3E"/>
    <w:rsid w:val="00180108"/>
    <w:rsid w:val="00181967"/>
    <w:rsid w:val="001904BF"/>
    <w:rsid w:val="0019054C"/>
    <w:rsid w:val="00193F51"/>
    <w:rsid w:val="001B0F5C"/>
    <w:rsid w:val="001C4B5F"/>
    <w:rsid w:val="001E10ED"/>
    <w:rsid w:val="001F1AD6"/>
    <w:rsid w:val="00201016"/>
    <w:rsid w:val="00204903"/>
    <w:rsid w:val="00207F36"/>
    <w:rsid w:val="00212F3E"/>
    <w:rsid w:val="00222354"/>
    <w:rsid w:val="00222961"/>
    <w:rsid w:val="002269CE"/>
    <w:rsid w:val="00241C26"/>
    <w:rsid w:val="0024346F"/>
    <w:rsid w:val="00247CED"/>
    <w:rsid w:val="00253677"/>
    <w:rsid w:val="00260D62"/>
    <w:rsid w:val="00262DAC"/>
    <w:rsid w:val="00263B21"/>
    <w:rsid w:val="00265ECE"/>
    <w:rsid w:val="00274811"/>
    <w:rsid w:val="002858E8"/>
    <w:rsid w:val="0029204B"/>
    <w:rsid w:val="002A7F00"/>
    <w:rsid w:val="002B043D"/>
    <w:rsid w:val="002C0952"/>
    <w:rsid w:val="002D0191"/>
    <w:rsid w:val="002E625B"/>
    <w:rsid w:val="002F37E1"/>
    <w:rsid w:val="00301B83"/>
    <w:rsid w:val="003042CD"/>
    <w:rsid w:val="00314C74"/>
    <w:rsid w:val="00320B2F"/>
    <w:rsid w:val="00373EE2"/>
    <w:rsid w:val="00375966"/>
    <w:rsid w:val="003773A9"/>
    <w:rsid w:val="003D2E37"/>
    <w:rsid w:val="003D3ECA"/>
    <w:rsid w:val="003D6A54"/>
    <w:rsid w:val="003F4969"/>
    <w:rsid w:val="003F5E1C"/>
    <w:rsid w:val="00427349"/>
    <w:rsid w:val="0043160E"/>
    <w:rsid w:val="00432292"/>
    <w:rsid w:val="004322C2"/>
    <w:rsid w:val="004338F9"/>
    <w:rsid w:val="00446C46"/>
    <w:rsid w:val="004550ED"/>
    <w:rsid w:val="004623F6"/>
    <w:rsid w:val="00471973"/>
    <w:rsid w:val="00484F26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E22"/>
    <w:rsid w:val="00587784"/>
    <w:rsid w:val="00593C3A"/>
    <w:rsid w:val="005A5154"/>
    <w:rsid w:val="005A5D49"/>
    <w:rsid w:val="005B1F1B"/>
    <w:rsid w:val="005C3B33"/>
    <w:rsid w:val="005C3C6A"/>
    <w:rsid w:val="005D0CC9"/>
    <w:rsid w:val="005D64B1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34DC"/>
    <w:rsid w:val="00646697"/>
    <w:rsid w:val="00646FE5"/>
    <w:rsid w:val="0065428D"/>
    <w:rsid w:val="00655EC2"/>
    <w:rsid w:val="00657074"/>
    <w:rsid w:val="00682E6E"/>
    <w:rsid w:val="00693897"/>
    <w:rsid w:val="006940F5"/>
    <w:rsid w:val="006A36C0"/>
    <w:rsid w:val="006C7387"/>
    <w:rsid w:val="006D4398"/>
    <w:rsid w:val="006E09A5"/>
    <w:rsid w:val="0070744B"/>
    <w:rsid w:val="00711DD8"/>
    <w:rsid w:val="00712220"/>
    <w:rsid w:val="007141B6"/>
    <w:rsid w:val="007255DC"/>
    <w:rsid w:val="007307F1"/>
    <w:rsid w:val="00732BDF"/>
    <w:rsid w:val="00764491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B1057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1496"/>
    <w:rsid w:val="008725FF"/>
    <w:rsid w:val="00894221"/>
    <w:rsid w:val="008A25FA"/>
    <w:rsid w:val="008A502A"/>
    <w:rsid w:val="008B0732"/>
    <w:rsid w:val="008B0FB9"/>
    <w:rsid w:val="008B7C4E"/>
    <w:rsid w:val="008C42E8"/>
    <w:rsid w:val="008D0B69"/>
    <w:rsid w:val="008D1A8F"/>
    <w:rsid w:val="008D3C5D"/>
    <w:rsid w:val="008D567F"/>
    <w:rsid w:val="008D6397"/>
    <w:rsid w:val="008E5726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97B4F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DE5"/>
    <w:rsid w:val="00A301BA"/>
    <w:rsid w:val="00A32D46"/>
    <w:rsid w:val="00A4198B"/>
    <w:rsid w:val="00A42A9F"/>
    <w:rsid w:val="00A50ADF"/>
    <w:rsid w:val="00A517A1"/>
    <w:rsid w:val="00A53D9D"/>
    <w:rsid w:val="00A5525D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5DB4"/>
    <w:rsid w:val="00B95D41"/>
    <w:rsid w:val="00BA361F"/>
    <w:rsid w:val="00BB52AF"/>
    <w:rsid w:val="00BC0634"/>
    <w:rsid w:val="00BF2FDB"/>
    <w:rsid w:val="00BF5132"/>
    <w:rsid w:val="00C179D3"/>
    <w:rsid w:val="00C30AD3"/>
    <w:rsid w:val="00C33D56"/>
    <w:rsid w:val="00C418F4"/>
    <w:rsid w:val="00C606B0"/>
    <w:rsid w:val="00C65413"/>
    <w:rsid w:val="00C65C13"/>
    <w:rsid w:val="00C74AEC"/>
    <w:rsid w:val="00C8745B"/>
    <w:rsid w:val="00C97476"/>
    <w:rsid w:val="00CA13A1"/>
    <w:rsid w:val="00CB4A7F"/>
    <w:rsid w:val="00CC0E47"/>
    <w:rsid w:val="00CC7E68"/>
    <w:rsid w:val="00CD2D43"/>
    <w:rsid w:val="00CD3739"/>
    <w:rsid w:val="00CD62A1"/>
    <w:rsid w:val="00CE755B"/>
    <w:rsid w:val="00CF13F0"/>
    <w:rsid w:val="00CF2198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5937"/>
    <w:rsid w:val="00DA323D"/>
    <w:rsid w:val="00DB188F"/>
    <w:rsid w:val="00DB20B9"/>
    <w:rsid w:val="00DB465D"/>
    <w:rsid w:val="00DD0B80"/>
    <w:rsid w:val="00DD4E62"/>
    <w:rsid w:val="00DE2790"/>
    <w:rsid w:val="00DE64AF"/>
    <w:rsid w:val="00DF5603"/>
    <w:rsid w:val="00E11639"/>
    <w:rsid w:val="00E13BF0"/>
    <w:rsid w:val="00E161C6"/>
    <w:rsid w:val="00E176A0"/>
    <w:rsid w:val="00E30AF2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B1299"/>
    <w:rsid w:val="00ED1E01"/>
    <w:rsid w:val="00ED5969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757DE"/>
    <w:rsid w:val="00FA18F1"/>
    <w:rsid w:val="00FD28D1"/>
    <w:rsid w:val="00FD6AFE"/>
    <w:rsid w:val="00FE366D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3D05-F894-4704-B136-D896D0E5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19</cp:revision>
  <cp:lastPrinted>2011-03-19T13:30:00Z</cp:lastPrinted>
  <dcterms:created xsi:type="dcterms:W3CDTF">2011-04-17T22:11:00Z</dcterms:created>
  <dcterms:modified xsi:type="dcterms:W3CDTF">2011-04-22T14:59:00Z</dcterms:modified>
</cp:coreProperties>
</file>